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7B5" w:rsidRPr="00A06766" w:rsidRDefault="00FC47B5" w:rsidP="00A06766">
      <w:pPr>
        <w:spacing w:line="276" w:lineRule="auto"/>
        <w:rPr>
          <w:rFonts w:ascii="Arial" w:hAnsi="Arial" w:cs="Arial"/>
          <w:b/>
        </w:rPr>
      </w:pPr>
      <w:r w:rsidRPr="00A06766">
        <w:rPr>
          <w:rFonts w:ascii="Arial" w:hAnsi="Arial" w:cs="Arial"/>
          <w:b/>
        </w:rPr>
        <w:t>Tlačová správa</w:t>
      </w:r>
    </w:p>
    <w:p w:rsidR="00FC47B5" w:rsidRPr="00A06766" w:rsidRDefault="00FC47B5" w:rsidP="00A06766">
      <w:pPr>
        <w:spacing w:line="276" w:lineRule="auto"/>
        <w:rPr>
          <w:rFonts w:ascii="Arial" w:hAnsi="Arial" w:cs="Arial"/>
          <w:b/>
        </w:rPr>
      </w:pPr>
    </w:p>
    <w:p w:rsidR="00FC47B5" w:rsidRPr="00A06766" w:rsidRDefault="00FC47B5" w:rsidP="00A06766">
      <w:pPr>
        <w:spacing w:line="276" w:lineRule="auto"/>
        <w:rPr>
          <w:rFonts w:ascii="Arial" w:hAnsi="Arial" w:cs="Arial"/>
          <w:b/>
          <w:sz w:val="24"/>
        </w:rPr>
      </w:pPr>
      <w:r w:rsidRPr="00A06766">
        <w:rPr>
          <w:rFonts w:ascii="Arial" w:hAnsi="Arial" w:cs="Arial"/>
          <w:b/>
          <w:sz w:val="24"/>
        </w:rPr>
        <w:t>Prieskum u pediatrov: Slovenské batoľatá sa nestravujú zdravo</w:t>
      </w:r>
    </w:p>
    <w:p w:rsidR="00FC47B5" w:rsidRPr="00A06766" w:rsidRDefault="00FC47B5" w:rsidP="00A06766">
      <w:pPr>
        <w:tabs>
          <w:tab w:val="left" w:pos="8190"/>
        </w:tabs>
        <w:spacing w:line="276" w:lineRule="auto"/>
        <w:rPr>
          <w:rFonts w:ascii="Arial" w:hAnsi="Arial" w:cs="Arial"/>
          <w:b/>
          <w:sz w:val="24"/>
        </w:rPr>
      </w:pPr>
      <w:r w:rsidRPr="00A06766">
        <w:rPr>
          <w:rFonts w:ascii="Arial" w:hAnsi="Arial" w:cs="Arial"/>
          <w:b/>
          <w:sz w:val="24"/>
        </w:rPr>
        <w:t>Prieskum u pediatrov: Zbystrite pozornosť, ak máte príliš bacuľaté batoľa</w:t>
      </w:r>
    </w:p>
    <w:p w:rsidR="00FC47B5" w:rsidRPr="00A06766" w:rsidRDefault="00FC47B5" w:rsidP="00A06766">
      <w:pPr>
        <w:tabs>
          <w:tab w:val="left" w:pos="8190"/>
        </w:tabs>
        <w:spacing w:line="276" w:lineRule="auto"/>
        <w:rPr>
          <w:rFonts w:ascii="Arial" w:hAnsi="Arial" w:cs="Arial"/>
        </w:rPr>
      </w:pPr>
    </w:p>
    <w:p w:rsidR="00FC47B5" w:rsidRPr="00A06766" w:rsidRDefault="00FC47B5" w:rsidP="00A06766">
      <w:pPr>
        <w:pBdr>
          <w:top w:val="single" w:sz="4" w:space="1" w:color="auto"/>
        </w:pBdr>
        <w:spacing w:line="276" w:lineRule="auto"/>
        <w:jc w:val="right"/>
        <w:rPr>
          <w:rFonts w:ascii="Arial" w:hAnsi="Arial" w:cs="Arial"/>
          <w:b/>
        </w:rPr>
      </w:pPr>
      <w:r w:rsidRPr="00A06766">
        <w:rPr>
          <w:rFonts w:ascii="Arial" w:hAnsi="Arial" w:cs="Arial"/>
          <w:b/>
        </w:rPr>
        <w:t>Bratislava 1. október 2018</w:t>
      </w:r>
    </w:p>
    <w:p w:rsidR="00FC47B5" w:rsidRPr="00A06766" w:rsidRDefault="00FC47B5" w:rsidP="00A06766">
      <w:pPr>
        <w:tabs>
          <w:tab w:val="left" w:pos="8190"/>
        </w:tabs>
        <w:spacing w:line="276" w:lineRule="auto"/>
        <w:rPr>
          <w:rFonts w:ascii="Arial" w:hAnsi="Arial" w:cs="Arial"/>
        </w:rPr>
      </w:pPr>
    </w:p>
    <w:p w:rsidR="00FC47B5" w:rsidRPr="00A06766" w:rsidRDefault="00FC47B5" w:rsidP="00A06766">
      <w:pPr>
        <w:tabs>
          <w:tab w:val="left" w:pos="8190"/>
        </w:tabs>
        <w:spacing w:line="276" w:lineRule="auto"/>
        <w:jc w:val="both"/>
        <w:rPr>
          <w:rFonts w:ascii="Arial" w:hAnsi="Arial" w:cs="Arial"/>
        </w:rPr>
      </w:pPr>
    </w:p>
    <w:p w:rsidR="00FC47B5" w:rsidRPr="00A06766" w:rsidRDefault="00FC47B5" w:rsidP="00A06766">
      <w:pPr>
        <w:tabs>
          <w:tab w:val="left" w:pos="8190"/>
        </w:tabs>
        <w:spacing w:line="276" w:lineRule="auto"/>
        <w:jc w:val="both"/>
        <w:rPr>
          <w:rFonts w:ascii="Arial" w:hAnsi="Arial" w:cs="Arial"/>
          <w:i/>
          <w:sz w:val="24"/>
        </w:rPr>
      </w:pPr>
      <w:r w:rsidRPr="00A06766">
        <w:rPr>
          <w:rFonts w:ascii="Arial" w:hAnsi="Arial" w:cs="Arial"/>
          <w:i/>
          <w:sz w:val="24"/>
        </w:rPr>
        <w:t xml:space="preserve">Celoslovenský prieskum </w:t>
      </w:r>
      <w:r>
        <w:rPr>
          <w:rFonts w:ascii="Arial" w:hAnsi="Arial" w:cs="Arial"/>
          <w:b/>
          <w:i/>
          <w:sz w:val="24"/>
        </w:rPr>
        <w:t>Výživa detí</w:t>
      </w:r>
      <w:r w:rsidRPr="00A06766">
        <w:rPr>
          <w:rFonts w:ascii="Arial" w:hAnsi="Arial" w:cs="Arial"/>
          <w:b/>
          <w:i/>
          <w:sz w:val="24"/>
        </w:rPr>
        <w:t xml:space="preserve"> </w:t>
      </w:r>
      <w:r>
        <w:rPr>
          <w:rFonts w:ascii="Arial" w:hAnsi="Arial" w:cs="Arial"/>
          <w:b/>
          <w:i/>
          <w:sz w:val="24"/>
        </w:rPr>
        <w:t>- pohľad z</w:t>
      </w:r>
      <w:r w:rsidRPr="00A06766">
        <w:rPr>
          <w:rFonts w:ascii="Arial" w:hAnsi="Arial" w:cs="Arial"/>
          <w:b/>
          <w:i/>
          <w:sz w:val="24"/>
        </w:rPr>
        <w:t> ambulanci</w:t>
      </w:r>
      <w:r>
        <w:rPr>
          <w:rFonts w:ascii="Arial" w:hAnsi="Arial" w:cs="Arial"/>
          <w:b/>
          <w:i/>
          <w:sz w:val="24"/>
        </w:rPr>
        <w:t>e</w:t>
      </w:r>
      <w:r w:rsidRPr="00A06766">
        <w:rPr>
          <w:rFonts w:ascii="Arial" w:hAnsi="Arial" w:cs="Arial"/>
          <w:b/>
          <w:i/>
          <w:sz w:val="24"/>
        </w:rPr>
        <w:t xml:space="preserve"> pediatra</w:t>
      </w:r>
      <w:r w:rsidRPr="00A06766">
        <w:rPr>
          <w:rFonts w:ascii="Arial" w:hAnsi="Arial" w:cs="Arial"/>
          <w:i/>
          <w:sz w:val="24"/>
        </w:rPr>
        <w:t xml:space="preserve"> odhalil, že podľa pediatrov sú najväčšími nedostatkami vo výžive batoliat nesprávne stravovacie návyky</w:t>
      </w:r>
      <w:r>
        <w:rPr>
          <w:rFonts w:ascii="Arial" w:hAnsi="Arial" w:cs="Arial"/>
          <w:i/>
          <w:sz w:val="24"/>
        </w:rPr>
        <w:t xml:space="preserve"> ako </w:t>
      </w:r>
      <w:r w:rsidRPr="00A06766">
        <w:rPr>
          <w:rFonts w:ascii="Arial" w:hAnsi="Arial" w:cs="Arial"/>
          <w:i/>
          <w:sz w:val="24"/>
        </w:rPr>
        <w:t>nadbytok cukru a soli v strave, nesprávne zavádzanie prvých príkrmov a nedostatočný príjem mliečnej výživy</w:t>
      </w:r>
      <w:r>
        <w:rPr>
          <w:rFonts w:ascii="Arial" w:hAnsi="Arial" w:cs="Arial"/>
          <w:i/>
          <w:sz w:val="24"/>
        </w:rPr>
        <w:t>, ktoré môžu vyústiť do nadváhy až obezity v neskoršom veku, ale aj rozvoju civilizačných ochorení</w:t>
      </w:r>
      <w:r w:rsidRPr="00A06766">
        <w:rPr>
          <w:rFonts w:ascii="Arial" w:hAnsi="Arial" w:cs="Arial"/>
          <w:i/>
          <w:sz w:val="24"/>
        </w:rPr>
        <w:t xml:space="preserve">. Prieskum </w:t>
      </w:r>
      <w:r>
        <w:rPr>
          <w:rFonts w:ascii="Arial" w:hAnsi="Arial" w:cs="Arial"/>
          <w:i/>
          <w:sz w:val="24"/>
        </w:rPr>
        <w:t xml:space="preserve">medzi pediatrami </w:t>
      </w:r>
      <w:r w:rsidRPr="00A06766">
        <w:rPr>
          <w:rFonts w:ascii="Arial" w:hAnsi="Arial" w:cs="Arial"/>
          <w:i/>
          <w:sz w:val="24"/>
        </w:rPr>
        <w:t xml:space="preserve">realizovala Slovenská pediatrická spoločnosť v spolupráci s Iniciatívou </w:t>
      </w:r>
      <w:r>
        <w:rPr>
          <w:rFonts w:ascii="Arial" w:hAnsi="Arial" w:cs="Arial"/>
          <w:i/>
          <w:sz w:val="24"/>
        </w:rPr>
        <w:t xml:space="preserve">Prvých </w:t>
      </w:r>
      <w:r w:rsidRPr="00A06766">
        <w:rPr>
          <w:rFonts w:ascii="Arial" w:hAnsi="Arial" w:cs="Arial"/>
          <w:i/>
          <w:sz w:val="24"/>
        </w:rPr>
        <w:t>1000 dni v</w:t>
      </w:r>
      <w:r>
        <w:rPr>
          <w:rFonts w:ascii="Arial" w:hAnsi="Arial" w:cs="Arial"/>
          <w:i/>
          <w:sz w:val="24"/>
        </w:rPr>
        <w:t xml:space="preserve"> prvej polovici </w:t>
      </w:r>
      <w:r w:rsidRPr="00A06766">
        <w:rPr>
          <w:rFonts w:ascii="Arial" w:hAnsi="Arial" w:cs="Arial"/>
          <w:i/>
          <w:sz w:val="24"/>
        </w:rPr>
        <w:t xml:space="preserve">roka 2018. </w:t>
      </w:r>
    </w:p>
    <w:p w:rsidR="00FC47B5" w:rsidRPr="00A06766" w:rsidRDefault="00FC47B5" w:rsidP="00A06766">
      <w:pPr>
        <w:spacing w:line="276" w:lineRule="auto"/>
        <w:rPr>
          <w:rFonts w:ascii="Arial" w:hAnsi="Arial" w:cs="Arial"/>
        </w:rPr>
      </w:pPr>
    </w:p>
    <w:p w:rsidR="00FC47B5" w:rsidRDefault="00FC47B5" w:rsidP="00A06766">
      <w:pPr>
        <w:spacing w:line="276" w:lineRule="auto"/>
        <w:jc w:val="both"/>
        <w:rPr>
          <w:rFonts w:ascii="Arial" w:hAnsi="Arial" w:cs="Arial"/>
        </w:rPr>
      </w:pPr>
      <w:r w:rsidRPr="00A06766">
        <w:rPr>
          <w:rFonts w:ascii="Arial" w:hAnsi="Arial" w:cs="Arial"/>
        </w:rPr>
        <w:t>Cieľom prieskumu bolo zistiť</w:t>
      </w:r>
      <w:r>
        <w:rPr>
          <w:rFonts w:ascii="Arial" w:hAnsi="Arial" w:cs="Arial"/>
        </w:rPr>
        <w:t>,</w:t>
      </w:r>
      <w:r w:rsidRPr="00A06766">
        <w:rPr>
          <w:rFonts w:ascii="Arial" w:hAnsi="Arial" w:cs="Arial"/>
        </w:rPr>
        <w:t xml:space="preserve"> aký je aktuálny </w:t>
      </w:r>
      <w:r>
        <w:rPr>
          <w:rFonts w:ascii="Arial" w:hAnsi="Arial" w:cs="Arial"/>
        </w:rPr>
        <w:t>pohľad</w:t>
      </w:r>
      <w:r w:rsidRPr="00A06766">
        <w:rPr>
          <w:rFonts w:ascii="Arial" w:hAnsi="Arial" w:cs="Arial"/>
        </w:rPr>
        <w:t xml:space="preserve"> pediatrov </w:t>
      </w:r>
      <w:r>
        <w:rPr>
          <w:rFonts w:ascii="Arial" w:hAnsi="Arial" w:cs="Arial"/>
        </w:rPr>
        <w:t xml:space="preserve">na </w:t>
      </w:r>
      <w:r w:rsidRPr="00A06766">
        <w:rPr>
          <w:rFonts w:ascii="Arial" w:hAnsi="Arial" w:cs="Arial"/>
        </w:rPr>
        <w:t xml:space="preserve"> tému výživy </w:t>
      </w:r>
      <w:r>
        <w:rPr>
          <w:rFonts w:ascii="Arial" w:hAnsi="Arial" w:cs="Arial"/>
        </w:rPr>
        <w:t>najmä</w:t>
      </w:r>
      <w:r w:rsidRPr="00A06766">
        <w:rPr>
          <w:rFonts w:ascii="Arial" w:hAnsi="Arial" w:cs="Arial"/>
        </w:rPr>
        <w:t xml:space="preserve"> u detí v prvých troch rokoch života</w:t>
      </w:r>
      <w:r>
        <w:rPr>
          <w:rFonts w:ascii="Arial" w:hAnsi="Arial" w:cs="Arial"/>
        </w:rPr>
        <w:t>. Zároveň prieskum</w:t>
      </w:r>
      <w:r w:rsidRPr="00A06766">
        <w:rPr>
          <w:rFonts w:ascii="Arial" w:hAnsi="Arial" w:cs="Arial"/>
        </w:rPr>
        <w:t> identifik</w:t>
      </w:r>
      <w:r>
        <w:rPr>
          <w:rFonts w:ascii="Arial" w:hAnsi="Arial" w:cs="Arial"/>
        </w:rPr>
        <w:t>oval</w:t>
      </w:r>
      <w:r w:rsidRPr="00A06766">
        <w:rPr>
          <w:rFonts w:ascii="Arial" w:hAnsi="Arial" w:cs="Arial"/>
        </w:rPr>
        <w:t xml:space="preserve"> aktuáln</w:t>
      </w:r>
      <w:r>
        <w:rPr>
          <w:rFonts w:ascii="Arial" w:hAnsi="Arial" w:cs="Arial"/>
        </w:rPr>
        <w:t>e problémy</w:t>
      </w:r>
      <w:r w:rsidRPr="00A06766">
        <w:rPr>
          <w:rFonts w:ascii="Arial" w:hAnsi="Arial" w:cs="Arial"/>
        </w:rPr>
        <w:t xml:space="preserve"> </w:t>
      </w:r>
      <w:r>
        <w:rPr>
          <w:rFonts w:ascii="Arial" w:hAnsi="Arial" w:cs="Arial"/>
        </w:rPr>
        <w:t>vo</w:t>
      </w:r>
      <w:r w:rsidRPr="00A06766">
        <w:rPr>
          <w:rFonts w:ascii="Arial" w:hAnsi="Arial" w:cs="Arial"/>
        </w:rPr>
        <w:t xml:space="preserve"> výživ</w:t>
      </w:r>
      <w:r>
        <w:rPr>
          <w:rFonts w:ascii="Arial" w:hAnsi="Arial" w:cs="Arial"/>
        </w:rPr>
        <w:t>e</w:t>
      </w:r>
      <w:r w:rsidRPr="00A06766">
        <w:rPr>
          <w:rFonts w:ascii="Arial" w:hAnsi="Arial" w:cs="Arial"/>
        </w:rPr>
        <w:t xml:space="preserve"> v dojčenskom a batoli</w:t>
      </w:r>
      <w:r>
        <w:rPr>
          <w:rFonts w:ascii="Arial" w:hAnsi="Arial" w:cs="Arial"/>
        </w:rPr>
        <w:t>vom</w:t>
      </w:r>
      <w:r w:rsidRPr="00A06766">
        <w:rPr>
          <w:rFonts w:ascii="Arial" w:hAnsi="Arial" w:cs="Arial"/>
        </w:rPr>
        <w:t xml:space="preserve"> veku. </w:t>
      </w:r>
    </w:p>
    <w:p w:rsidR="00FC47B5" w:rsidRPr="00A06766" w:rsidRDefault="00FC47B5" w:rsidP="00A06766">
      <w:pPr>
        <w:spacing w:line="276" w:lineRule="auto"/>
        <w:jc w:val="both"/>
        <w:rPr>
          <w:rFonts w:ascii="Arial" w:hAnsi="Arial" w:cs="Arial"/>
        </w:rPr>
      </w:pPr>
      <w:r w:rsidRPr="00A06766">
        <w:rPr>
          <w:rFonts w:ascii="Arial" w:hAnsi="Arial" w:cs="Arial"/>
        </w:rPr>
        <w:t xml:space="preserve">Celoslovenský prieskum sa realizoval kvantitatívno-kvalitatívnou formou (online dotazník, štruktúrované rozhovory) na reprezentatívnej vzorke </w:t>
      </w:r>
      <w:r>
        <w:rPr>
          <w:rFonts w:ascii="Arial" w:hAnsi="Arial" w:cs="Arial"/>
        </w:rPr>
        <w:t>ambulantných pediatrov - všeobecných lekárov pre deti a dorast</w:t>
      </w:r>
      <w:r w:rsidRPr="00A06766">
        <w:rPr>
          <w:rFonts w:ascii="Arial" w:hAnsi="Arial" w:cs="Arial"/>
        </w:rPr>
        <w:t xml:space="preserve">. </w:t>
      </w:r>
    </w:p>
    <w:p w:rsidR="00FC47B5" w:rsidRPr="00A06766" w:rsidRDefault="00FC47B5" w:rsidP="00A06766">
      <w:pPr>
        <w:spacing w:line="276" w:lineRule="auto"/>
        <w:jc w:val="both"/>
        <w:rPr>
          <w:rFonts w:ascii="Arial" w:hAnsi="Arial" w:cs="Arial"/>
        </w:rPr>
      </w:pPr>
    </w:p>
    <w:p w:rsidR="00FC47B5" w:rsidRPr="00A06766" w:rsidRDefault="00FC47B5" w:rsidP="00A06766">
      <w:pPr>
        <w:tabs>
          <w:tab w:val="left" w:pos="3510"/>
        </w:tabs>
        <w:spacing w:line="276" w:lineRule="auto"/>
        <w:jc w:val="both"/>
        <w:rPr>
          <w:rFonts w:ascii="Arial" w:hAnsi="Arial" w:cs="Arial"/>
          <w:b/>
          <w:sz w:val="24"/>
        </w:rPr>
      </w:pPr>
      <w:r w:rsidRPr="00A06766">
        <w:rPr>
          <w:rFonts w:ascii="Arial" w:hAnsi="Arial" w:cs="Arial"/>
          <w:b/>
          <w:sz w:val="24"/>
        </w:rPr>
        <w:t>Zistené nedostatky vo výžive batoliat</w:t>
      </w:r>
    </w:p>
    <w:p w:rsidR="00FC47B5" w:rsidRDefault="00FC47B5" w:rsidP="00A06766">
      <w:pPr>
        <w:tabs>
          <w:tab w:val="left" w:pos="3510"/>
        </w:tabs>
        <w:spacing w:line="276" w:lineRule="auto"/>
        <w:jc w:val="both"/>
        <w:rPr>
          <w:rFonts w:ascii="Arial" w:hAnsi="Arial" w:cs="Arial"/>
        </w:rPr>
      </w:pPr>
    </w:p>
    <w:p w:rsidR="00FC47B5" w:rsidRDefault="00FC47B5" w:rsidP="00695653">
      <w:pPr>
        <w:tabs>
          <w:tab w:val="left" w:pos="3510"/>
        </w:tabs>
        <w:spacing w:line="276" w:lineRule="auto"/>
        <w:jc w:val="both"/>
        <w:rPr>
          <w:rFonts w:ascii="Arial" w:hAnsi="Arial" w:cs="Arial"/>
        </w:rPr>
      </w:pPr>
      <w:r w:rsidRPr="00A06766">
        <w:rPr>
          <w:rFonts w:ascii="Arial" w:hAnsi="Arial" w:cs="Arial"/>
        </w:rPr>
        <w:t>Takmer dve tretiny slovenských pediatrov vníma</w:t>
      </w:r>
      <w:r>
        <w:rPr>
          <w:rFonts w:ascii="Arial" w:hAnsi="Arial" w:cs="Arial"/>
        </w:rPr>
        <w:t>jú</w:t>
      </w:r>
      <w:r w:rsidRPr="00A06766">
        <w:rPr>
          <w:rFonts w:ascii="Arial" w:hAnsi="Arial" w:cs="Arial"/>
        </w:rPr>
        <w:t xml:space="preserve"> viditeľný nárast nadváhy a obezity u</w:t>
      </w:r>
      <w:r>
        <w:rPr>
          <w:rFonts w:ascii="Arial" w:hAnsi="Arial" w:cs="Arial"/>
        </w:rPr>
        <w:t xml:space="preserve"> svojich pacientov </w:t>
      </w:r>
      <w:r w:rsidRPr="00A06766">
        <w:rPr>
          <w:rFonts w:ascii="Arial" w:hAnsi="Arial" w:cs="Arial"/>
        </w:rPr>
        <w:t xml:space="preserve">za posledných dvadsať rokov. </w:t>
      </w:r>
      <w:r w:rsidRPr="00A06766">
        <w:rPr>
          <w:rFonts w:ascii="Arial" w:hAnsi="Arial" w:cs="Arial"/>
          <w:i/>
        </w:rPr>
        <w:t>„Nie je to len spôsob výživy, ale – na čo upozorňuje lekárska verejnosť dlhodobo – aj nedostatok pohybu,“</w:t>
      </w:r>
      <w:r w:rsidRPr="00A06766">
        <w:rPr>
          <w:rFonts w:ascii="Arial" w:hAnsi="Arial" w:cs="Arial"/>
        </w:rPr>
        <w:t xml:space="preserve"> hovorí </w:t>
      </w:r>
      <w:r>
        <w:rPr>
          <w:rFonts w:ascii="Arial" w:hAnsi="Arial" w:cs="Arial"/>
        </w:rPr>
        <w:t>doc</w:t>
      </w:r>
      <w:r w:rsidRPr="00A06766">
        <w:rPr>
          <w:rFonts w:ascii="Arial" w:hAnsi="Arial" w:cs="Arial"/>
        </w:rPr>
        <w:t xml:space="preserve">. MUDr. Milan Kuchta, </w:t>
      </w:r>
      <w:r>
        <w:rPr>
          <w:rFonts w:ascii="Arial" w:hAnsi="Arial" w:cs="Arial"/>
        </w:rPr>
        <w:t>CSc</w:t>
      </w:r>
      <w:r w:rsidRPr="00A06766">
        <w:rPr>
          <w:rFonts w:ascii="Arial" w:hAnsi="Arial" w:cs="Arial"/>
        </w:rPr>
        <w:t xml:space="preserve">., </w:t>
      </w:r>
      <w:r>
        <w:rPr>
          <w:rFonts w:ascii="Arial" w:hAnsi="Arial" w:cs="Arial"/>
        </w:rPr>
        <w:t xml:space="preserve">mim. prof., </w:t>
      </w:r>
      <w:r w:rsidRPr="00A06766">
        <w:rPr>
          <w:rFonts w:ascii="Arial" w:hAnsi="Arial" w:cs="Arial"/>
        </w:rPr>
        <w:t xml:space="preserve">predseda Slovenskej pediatrickej spoločnosti. </w:t>
      </w:r>
    </w:p>
    <w:p w:rsidR="00FC47B5" w:rsidRPr="00A06766" w:rsidRDefault="00FC47B5" w:rsidP="00695653">
      <w:pPr>
        <w:tabs>
          <w:tab w:val="left" w:pos="3510"/>
        </w:tabs>
        <w:spacing w:line="276" w:lineRule="auto"/>
        <w:jc w:val="both"/>
        <w:rPr>
          <w:rFonts w:ascii="Arial" w:hAnsi="Arial" w:cs="Arial"/>
        </w:rPr>
      </w:pPr>
      <w:r w:rsidRPr="00A06766">
        <w:rPr>
          <w:rFonts w:ascii="Arial" w:hAnsi="Arial" w:cs="Arial"/>
        </w:rPr>
        <w:t xml:space="preserve">Z prieskumu vyplynuli </w:t>
      </w:r>
      <w:r>
        <w:rPr>
          <w:rFonts w:ascii="Arial" w:hAnsi="Arial" w:cs="Arial"/>
        </w:rPr>
        <w:t xml:space="preserve">ako </w:t>
      </w:r>
      <w:r w:rsidRPr="00A06766">
        <w:rPr>
          <w:rFonts w:ascii="Arial" w:hAnsi="Arial" w:cs="Arial"/>
        </w:rPr>
        <w:t>najzávažnejšie nedostatky v strave batoliat z pohľadu pediatrov:</w:t>
      </w:r>
    </w:p>
    <w:p w:rsidR="00FC47B5" w:rsidRDefault="00FC47B5" w:rsidP="00A06766">
      <w:pPr>
        <w:pStyle w:val="ListParagraph"/>
        <w:numPr>
          <w:ilvl w:val="0"/>
          <w:numId w:val="5"/>
        </w:numPr>
        <w:tabs>
          <w:tab w:val="left" w:pos="3510"/>
        </w:tabs>
        <w:spacing w:line="276" w:lineRule="auto"/>
        <w:jc w:val="both"/>
        <w:rPr>
          <w:rFonts w:ascii="Arial" w:hAnsi="Arial" w:cs="Arial"/>
        </w:rPr>
      </w:pPr>
      <w:r w:rsidRPr="00A06766">
        <w:rPr>
          <w:rFonts w:ascii="Arial" w:hAnsi="Arial" w:cs="Arial"/>
        </w:rPr>
        <w:t>nadmerný príjem cukru</w:t>
      </w:r>
    </w:p>
    <w:p w:rsidR="00FC47B5" w:rsidRPr="00A06766" w:rsidRDefault="00FC47B5" w:rsidP="00A06766">
      <w:pPr>
        <w:pStyle w:val="ListParagraph"/>
        <w:numPr>
          <w:ilvl w:val="0"/>
          <w:numId w:val="5"/>
        </w:numPr>
        <w:tabs>
          <w:tab w:val="left" w:pos="3510"/>
        </w:tabs>
        <w:spacing w:line="276" w:lineRule="auto"/>
        <w:jc w:val="both"/>
        <w:rPr>
          <w:rFonts w:ascii="Arial" w:hAnsi="Arial" w:cs="Arial"/>
        </w:rPr>
      </w:pPr>
      <w:r>
        <w:rPr>
          <w:rFonts w:ascii="Arial" w:hAnsi="Arial" w:cs="Arial"/>
        </w:rPr>
        <w:t>nadmerný príjem</w:t>
      </w:r>
      <w:r w:rsidRPr="00A06766">
        <w:rPr>
          <w:rFonts w:ascii="Arial" w:hAnsi="Arial" w:cs="Arial"/>
        </w:rPr>
        <w:t> soli</w:t>
      </w:r>
      <w:r w:rsidRPr="00A06766">
        <w:rPr>
          <w:rFonts w:ascii="Arial" w:hAnsi="Arial" w:cs="Arial"/>
        </w:rPr>
        <w:tab/>
      </w:r>
      <w:r w:rsidRPr="00A06766">
        <w:rPr>
          <w:rFonts w:ascii="Arial" w:hAnsi="Arial" w:cs="Arial"/>
        </w:rPr>
        <w:tab/>
      </w:r>
      <w:r w:rsidRPr="00A06766">
        <w:rPr>
          <w:rFonts w:ascii="Arial" w:hAnsi="Arial" w:cs="Arial"/>
        </w:rPr>
        <w:tab/>
      </w:r>
    </w:p>
    <w:p w:rsidR="00FC47B5" w:rsidRPr="00A06766" w:rsidRDefault="00FC47B5" w:rsidP="00A06766">
      <w:pPr>
        <w:pStyle w:val="ListParagraph"/>
        <w:numPr>
          <w:ilvl w:val="0"/>
          <w:numId w:val="5"/>
        </w:numPr>
        <w:tabs>
          <w:tab w:val="left" w:pos="3510"/>
        </w:tabs>
        <w:spacing w:line="276" w:lineRule="auto"/>
        <w:jc w:val="both"/>
        <w:rPr>
          <w:rFonts w:ascii="Arial" w:hAnsi="Arial" w:cs="Arial"/>
        </w:rPr>
      </w:pPr>
      <w:r w:rsidRPr="00A06766">
        <w:rPr>
          <w:rFonts w:ascii="Arial" w:hAnsi="Arial" w:cs="Arial"/>
        </w:rPr>
        <w:t xml:space="preserve">vyberavosť v jedle podporovaná rodičmi </w:t>
      </w:r>
    </w:p>
    <w:p w:rsidR="00FC47B5" w:rsidRPr="00A06766" w:rsidRDefault="00FC47B5" w:rsidP="00A06766">
      <w:pPr>
        <w:pStyle w:val="ListParagraph"/>
        <w:numPr>
          <w:ilvl w:val="0"/>
          <w:numId w:val="5"/>
        </w:numPr>
        <w:tabs>
          <w:tab w:val="left" w:pos="3510"/>
        </w:tabs>
        <w:spacing w:line="276" w:lineRule="auto"/>
        <w:jc w:val="both"/>
        <w:rPr>
          <w:rFonts w:ascii="Arial" w:hAnsi="Arial" w:cs="Arial"/>
        </w:rPr>
      </w:pPr>
      <w:r w:rsidRPr="00A06766">
        <w:rPr>
          <w:rFonts w:ascii="Arial" w:hAnsi="Arial" w:cs="Arial"/>
        </w:rPr>
        <w:t xml:space="preserve">nevhodný pitný režim (sladené nápoje, malinovky, sirupy) </w:t>
      </w:r>
    </w:p>
    <w:p w:rsidR="00FC47B5" w:rsidRPr="00A06766" w:rsidRDefault="00FC47B5" w:rsidP="00A06766">
      <w:pPr>
        <w:pStyle w:val="ListParagraph"/>
        <w:numPr>
          <w:ilvl w:val="0"/>
          <w:numId w:val="5"/>
        </w:numPr>
        <w:tabs>
          <w:tab w:val="left" w:pos="3510"/>
        </w:tabs>
        <w:spacing w:line="276" w:lineRule="auto"/>
        <w:jc w:val="both"/>
        <w:rPr>
          <w:rFonts w:ascii="Arial" w:hAnsi="Arial" w:cs="Arial"/>
        </w:rPr>
      </w:pPr>
      <w:r w:rsidRPr="00A06766">
        <w:rPr>
          <w:rFonts w:ascii="Arial" w:hAnsi="Arial" w:cs="Arial"/>
        </w:rPr>
        <w:t xml:space="preserve">nevhodné stravovacie a stolovacie návyky (odpútavanie pozornosti dieťaťa pri jedle TV, </w:t>
      </w:r>
      <w:r>
        <w:rPr>
          <w:rFonts w:ascii="Arial" w:hAnsi="Arial" w:cs="Arial"/>
        </w:rPr>
        <w:t xml:space="preserve">mobilmi, </w:t>
      </w:r>
      <w:r w:rsidRPr="00A06766">
        <w:rPr>
          <w:rFonts w:ascii="Arial" w:hAnsi="Arial" w:cs="Arial"/>
        </w:rPr>
        <w:t>hračkami</w:t>
      </w:r>
      <w:r>
        <w:rPr>
          <w:rFonts w:ascii="Arial" w:hAnsi="Arial" w:cs="Arial"/>
        </w:rPr>
        <w:t>, nepravidelné stravovanie, nevhodné stolovanie</w:t>
      </w:r>
      <w:r w:rsidRPr="00A06766">
        <w:rPr>
          <w:rFonts w:ascii="Arial" w:hAnsi="Arial" w:cs="Arial"/>
        </w:rPr>
        <w:t>)</w:t>
      </w:r>
    </w:p>
    <w:p w:rsidR="00FC47B5" w:rsidRPr="00A06766" w:rsidRDefault="00FC47B5" w:rsidP="00A06766">
      <w:pPr>
        <w:pStyle w:val="ListParagraph"/>
        <w:numPr>
          <w:ilvl w:val="0"/>
          <w:numId w:val="5"/>
        </w:numPr>
        <w:tabs>
          <w:tab w:val="left" w:pos="3510"/>
        </w:tabs>
        <w:spacing w:line="276" w:lineRule="auto"/>
        <w:jc w:val="both"/>
        <w:rPr>
          <w:rFonts w:ascii="Arial" w:hAnsi="Arial" w:cs="Arial"/>
        </w:rPr>
      </w:pPr>
      <w:r>
        <w:rPr>
          <w:rFonts w:ascii="Arial" w:hAnsi="Arial" w:cs="Arial"/>
        </w:rPr>
        <w:t>nedostatok ovocia a najmä</w:t>
      </w:r>
      <w:r w:rsidRPr="00A06766">
        <w:rPr>
          <w:rFonts w:ascii="Arial" w:hAnsi="Arial" w:cs="Arial"/>
        </w:rPr>
        <w:t xml:space="preserve"> zelenin</w:t>
      </w:r>
      <w:r>
        <w:rPr>
          <w:rFonts w:ascii="Arial" w:hAnsi="Arial" w:cs="Arial"/>
        </w:rPr>
        <w:t>y v strave</w:t>
      </w:r>
    </w:p>
    <w:p w:rsidR="00FC47B5" w:rsidRDefault="00FC47B5" w:rsidP="00A06766">
      <w:pPr>
        <w:pStyle w:val="ListParagraph"/>
        <w:numPr>
          <w:ilvl w:val="0"/>
          <w:numId w:val="5"/>
        </w:numPr>
        <w:tabs>
          <w:tab w:val="left" w:pos="3510"/>
        </w:tabs>
        <w:spacing w:line="276" w:lineRule="auto"/>
        <w:jc w:val="both"/>
        <w:rPr>
          <w:rFonts w:ascii="Arial" w:hAnsi="Arial" w:cs="Arial"/>
        </w:rPr>
      </w:pPr>
      <w:r w:rsidRPr="00A06766">
        <w:rPr>
          <w:rFonts w:ascii="Arial" w:hAnsi="Arial" w:cs="Arial"/>
        </w:rPr>
        <w:t>veku neprimeraná</w:t>
      </w:r>
      <w:r>
        <w:rPr>
          <w:rFonts w:ascii="Arial" w:hAnsi="Arial" w:cs="Arial"/>
        </w:rPr>
        <w:t xml:space="preserve"> - nadmerná</w:t>
      </w:r>
      <w:r w:rsidRPr="00A06766">
        <w:rPr>
          <w:rFonts w:ascii="Arial" w:hAnsi="Arial" w:cs="Arial"/>
        </w:rPr>
        <w:t xml:space="preserve"> konzumácia </w:t>
      </w:r>
      <w:r>
        <w:rPr>
          <w:rFonts w:ascii="Arial" w:hAnsi="Arial" w:cs="Arial"/>
        </w:rPr>
        <w:t xml:space="preserve">kravského </w:t>
      </w:r>
      <w:r w:rsidRPr="00A06766">
        <w:rPr>
          <w:rFonts w:ascii="Arial" w:hAnsi="Arial" w:cs="Arial"/>
        </w:rPr>
        <w:t>mlieka a</w:t>
      </w:r>
      <w:r>
        <w:rPr>
          <w:rFonts w:ascii="Arial" w:hAnsi="Arial" w:cs="Arial"/>
        </w:rPr>
        <w:t> nedostatočná konzumácia</w:t>
      </w:r>
      <w:r w:rsidRPr="00A06766">
        <w:rPr>
          <w:rFonts w:ascii="Arial" w:hAnsi="Arial" w:cs="Arial"/>
        </w:rPr>
        <w:t xml:space="preserve"> mliečnych produktov</w:t>
      </w:r>
    </w:p>
    <w:p w:rsidR="00FC47B5" w:rsidRDefault="00FC47B5" w:rsidP="00695653">
      <w:pPr>
        <w:pStyle w:val="ListParagraph"/>
        <w:numPr>
          <w:ilvl w:val="0"/>
          <w:numId w:val="5"/>
        </w:numPr>
        <w:tabs>
          <w:tab w:val="left" w:pos="3510"/>
        </w:tabs>
        <w:spacing w:line="276" w:lineRule="auto"/>
        <w:jc w:val="both"/>
        <w:rPr>
          <w:rFonts w:ascii="Arial" w:hAnsi="Arial" w:cs="Arial"/>
        </w:rPr>
      </w:pPr>
      <w:r w:rsidRPr="00A06766">
        <w:rPr>
          <w:rFonts w:ascii="Arial" w:hAnsi="Arial" w:cs="Arial"/>
        </w:rPr>
        <w:lastRenderedPageBreak/>
        <w:t xml:space="preserve">nedostatok </w:t>
      </w:r>
      <w:r>
        <w:rPr>
          <w:rFonts w:ascii="Arial" w:hAnsi="Arial" w:cs="Arial"/>
        </w:rPr>
        <w:t>pohybu a </w:t>
      </w:r>
      <w:r w:rsidRPr="00A06766">
        <w:rPr>
          <w:rFonts w:ascii="Arial" w:hAnsi="Arial" w:cs="Arial"/>
        </w:rPr>
        <w:t>spánk</w:t>
      </w:r>
      <w:r>
        <w:rPr>
          <w:rFonts w:ascii="Arial" w:hAnsi="Arial" w:cs="Arial"/>
        </w:rPr>
        <w:t>u</w:t>
      </w:r>
    </w:p>
    <w:p w:rsidR="00FC47B5" w:rsidRDefault="00FC47B5" w:rsidP="003B5664">
      <w:pPr>
        <w:pStyle w:val="ListParagraph"/>
        <w:tabs>
          <w:tab w:val="left" w:pos="3510"/>
        </w:tabs>
        <w:spacing w:line="276" w:lineRule="auto"/>
        <w:ind w:left="1069" w:firstLine="0"/>
        <w:jc w:val="both"/>
        <w:rPr>
          <w:rFonts w:ascii="Arial" w:hAnsi="Arial" w:cs="Arial"/>
        </w:rPr>
      </w:pPr>
    </w:p>
    <w:p w:rsidR="00FC47B5" w:rsidRPr="00695653" w:rsidRDefault="00FC47B5" w:rsidP="00695653">
      <w:pPr>
        <w:tabs>
          <w:tab w:val="left" w:pos="3510"/>
        </w:tabs>
        <w:spacing w:line="276" w:lineRule="auto"/>
        <w:jc w:val="both"/>
        <w:rPr>
          <w:rFonts w:ascii="Arial" w:hAnsi="Arial" w:cs="Arial"/>
        </w:rPr>
      </w:pPr>
      <w:r>
        <w:rPr>
          <w:rFonts w:ascii="Arial" w:hAnsi="Arial" w:cs="Arial"/>
        </w:rPr>
        <w:t>Niektorí rodičia dávajú svojim batoľatám už vo veľmi skorom veku napríklad párky a podobné údenárske výrobky a polotovary. P</w:t>
      </w:r>
      <w:r w:rsidRPr="00695653">
        <w:rPr>
          <w:rFonts w:ascii="Arial" w:hAnsi="Arial" w:cs="Arial"/>
        </w:rPr>
        <w:t>roblémový je aj prechod od prirodzeného materského mlieka priamo ku kravskému mlieku, ktoré nie je nutrične vhodné pre batoľatá.</w:t>
      </w:r>
      <w:r>
        <w:rPr>
          <w:rFonts w:ascii="Arial" w:hAnsi="Arial" w:cs="Arial"/>
        </w:rPr>
        <w:t xml:space="preserve"> </w:t>
      </w:r>
      <w:r w:rsidRPr="00B87142">
        <w:rPr>
          <w:rFonts w:ascii="Arial" w:hAnsi="Arial" w:cs="Arial"/>
          <w:i/>
        </w:rPr>
        <w:t>„Napriek tomu, že pediatri dlhodobo upozorňujú na fakt, že veku primeraná mliečna výživa</w:t>
      </w:r>
      <w:r>
        <w:rPr>
          <w:rFonts w:ascii="Arial" w:hAnsi="Arial" w:cs="Arial"/>
          <w:i/>
        </w:rPr>
        <w:t xml:space="preserve"> vyrobená špeciálne pre potreby batoliat</w:t>
      </w:r>
      <w:r w:rsidRPr="00B87142">
        <w:rPr>
          <w:rFonts w:ascii="Arial" w:hAnsi="Arial" w:cs="Arial"/>
          <w:i/>
        </w:rPr>
        <w:t xml:space="preserve"> je lepšia ako kravské mlieko, časť mamičiek siaha radšej po mlieku alebo po alternatívnych nápojoch, ktoré sa vyrábajú zo sóje, ryže a</w:t>
      </w:r>
      <w:r>
        <w:rPr>
          <w:rFonts w:ascii="Arial" w:hAnsi="Arial" w:cs="Arial"/>
          <w:i/>
        </w:rPr>
        <w:t xml:space="preserve"> iných </w:t>
      </w:r>
      <w:r w:rsidRPr="00B87142">
        <w:rPr>
          <w:rFonts w:ascii="Arial" w:hAnsi="Arial" w:cs="Arial"/>
          <w:i/>
        </w:rPr>
        <w:t>rastlinných</w:t>
      </w:r>
      <w:r>
        <w:rPr>
          <w:rFonts w:ascii="Arial" w:hAnsi="Arial" w:cs="Arial"/>
          <w:i/>
        </w:rPr>
        <w:t xml:space="preserve"> zdrojov</w:t>
      </w:r>
      <w:r w:rsidRPr="00B87142">
        <w:rPr>
          <w:rFonts w:ascii="Arial" w:hAnsi="Arial" w:cs="Arial"/>
          <w:i/>
        </w:rPr>
        <w:t>,</w:t>
      </w:r>
      <w:r>
        <w:rPr>
          <w:rFonts w:ascii="Arial" w:hAnsi="Arial" w:cs="Arial"/>
          <w:i/>
        </w:rPr>
        <w:t xml:space="preserve"> ktoré nie sú vhodnou náhradou mliečnej výživy v batoľacom veku</w:t>
      </w:r>
      <w:r w:rsidRPr="00B87142">
        <w:rPr>
          <w:rFonts w:ascii="Arial" w:hAnsi="Arial" w:cs="Arial"/>
          <w:i/>
        </w:rPr>
        <w:t>“</w:t>
      </w:r>
      <w:r w:rsidRPr="00B87142">
        <w:rPr>
          <w:rFonts w:ascii="Arial" w:hAnsi="Arial" w:cs="Arial"/>
        </w:rPr>
        <w:t xml:space="preserve"> upozorňuje prof. Kuchta.</w:t>
      </w:r>
    </w:p>
    <w:p w:rsidR="00FC47B5" w:rsidRDefault="00FC47B5" w:rsidP="00A06766">
      <w:pPr>
        <w:tabs>
          <w:tab w:val="left" w:pos="3510"/>
        </w:tabs>
        <w:spacing w:line="276" w:lineRule="auto"/>
        <w:rPr>
          <w:rFonts w:ascii="Arial" w:hAnsi="Arial" w:cs="Arial"/>
          <w:b/>
          <w:sz w:val="24"/>
        </w:rPr>
      </w:pPr>
    </w:p>
    <w:p w:rsidR="00FC47B5" w:rsidRPr="00A06766" w:rsidRDefault="00FC47B5" w:rsidP="00A06766">
      <w:pPr>
        <w:tabs>
          <w:tab w:val="left" w:pos="3510"/>
        </w:tabs>
        <w:spacing w:line="276" w:lineRule="auto"/>
        <w:rPr>
          <w:rFonts w:ascii="Arial" w:hAnsi="Arial" w:cs="Arial"/>
          <w:b/>
          <w:sz w:val="24"/>
        </w:rPr>
      </w:pPr>
      <w:r w:rsidRPr="00A06766">
        <w:rPr>
          <w:rFonts w:ascii="Arial" w:hAnsi="Arial" w:cs="Arial"/>
          <w:b/>
          <w:sz w:val="24"/>
        </w:rPr>
        <w:t>Rizikové skupiny</w:t>
      </w:r>
    </w:p>
    <w:p w:rsidR="00FC47B5" w:rsidRPr="00A06766" w:rsidRDefault="00FC47B5" w:rsidP="00A06766">
      <w:pPr>
        <w:tabs>
          <w:tab w:val="left" w:pos="3510"/>
        </w:tabs>
        <w:spacing w:line="276" w:lineRule="auto"/>
        <w:rPr>
          <w:rFonts w:ascii="Arial" w:hAnsi="Arial" w:cs="Arial"/>
        </w:rPr>
      </w:pPr>
    </w:p>
    <w:p w:rsidR="00FC47B5" w:rsidRPr="00A06766" w:rsidRDefault="00FC47B5" w:rsidP="00A06766">
      <w:pPr>
        <w:tabs>
          <w:tab w:val="left" w:pos="3510"/>
        </w:tabs>
        <w:spacing w:line="276" w:lineRule="auto"/>
        <w:jc w:val="both"/>
        <w:rPr>
          <w:rFonts w:ascii="Arial" w:hAnsi="Arial" w:cs="Arial"/>
        </w:rPr>
      </w:pPr>
      <w:r w:rsidRPr="00A06766">
        <w:rPr>
          <w:rFonts w:ascii="Arial" w:hAnsi="Arial" w:cs="Arial"/>
        </w:rPr>
        <w:t>Prieskum odhalil, že výživu</w:t>
      </w:r>
      <w:r>
        <w:rPr>
          <w:rFonts w:ascii="Arial" w:hAnsi="Arial" w:cs="Arial"/>
        </w:rPr>
        <w:t xml:space="preserve"> batoliat</w:t>
      </w:r>
      <w:r w:rsidRPr="00A06766">
        <w:rPr>
          <w:rFonts w:ascii="Arial" w:hAnsi="Arial" w:cs="Arial"/>
        </w:rPr>
        <w:t xml:space="preserve"> významne ovplyvňujú aj soci</w:t>
      </w:r>
      <w:r>
        <w:rPr>
          <w:rFonts w:ascii="Arial" w:hAnsi="Arial" w:cs="Arial"/>
        </w:rPr>
        <w:t>álno</w:t>
      </w:r>
      <w:r w:rsidRPr="00A06766">
        <w:rPr>
          <w:rFonts w:ascii="Arial" w:hAnsi="Arial" w:cs="Arial"/>
        </w:rPr>
        <w:t xml:space="preserve">-ekonomické faktory. </w:t>
      </w:r>
      <w:r>
        <w:rPr>
          <w:rFonts w:ascii="Arial" w:hAnsi="Arial" w:cs="Arial"/>
        </w:rPr>
        <w:t>Pediatri hodnotia, že n</w:t>
      </w:r>
      <w:r w:rsidRPr="00A06766">
        <w:rPr>
          <w:rFonts w:ascii="Arial" w:hAnsi="Arial" w:cs="Arial"/>
        </w:rPr>
        <w:t xml:space="preserve">a Slovensku sú stále oblasti, kde sa potraviny pre batoľatá nevyberajú podľa výživovej hodnoty, ale podľa najnižšej ceny. Opačným extrémom sú rodiny, kde je hojnosť i kontakt s veľmi exotickými potravinami, čo tiež nemusí viesť k správnym výživovým zvyklostiam, ktoré sa utvárajú </w:t>
      </w:r>
      <w:r>
        <w:rPr>
          <w:rFonts w:ascii="Arial" w:hAnsi="Arial" w:cs="Arial"/>
        </w:rPr>
        <w:t xml:space="preserve">najmä </w:t>
      </w:r>
      <w:r w:rsidRPr="00A06766">
        <w:rPr>
          <w:rFonts w:ascii="Arial" w:hAnsi="Arial" w:cs="Arial"/>
        </w:rPr>
        <w:t xml:space="preserve">v prvých rokoch života. </w:t>
      </w:r>
    </w:p>
    <w:p w:rsidR="00FC47B5" w:rsidRDefault="00FC47B5" w:rsidP="00E41BA6">
      <w:pPr>
        <w:tabs>
          <w:tab w:val="left" w:pos="3510"/>
        </w:tabs>
        <w:spacing w:line="276" w:lineRule="auto"/>
        <w:jc w:val="both"/>
        <w:rPr>
          <w:rFonts w:ascii="Arial" w:hAnsi="Arial" w:cs="Arial"/>
        </w:rPr>
      </w:pPr>
      <w:r w:rsidRPr="00A06766">
        <w:rPr>
          <w:rFonts w:ascii="Arial" w:hAnsi="Arial" w:cs="Arial"/>
        </w:rPr>
        <w:t>Ako problémovú oblasť</w:t>
      </w:r>
      <w:r>
        <w:rPr>
          <w:rFonts w:ascii="Arial" w:hAnsi="Arial" w:cs="Arial"/>
        </w:rPr>
        <w:t xml:space="preserve"> výživy</w:t>
      </w:r>
      <w:r w:rsidRPr="00A06766">
        <w:rPr>
          <w:rFonts w:ascii="Arial" w:hAnsi="Arial" w:cs="Arial"/>
        </w:rPr>
        <w:t xml:space="preserve"> podľa prieskumu vidia pediatri v náraste predčasne narodených detí, kde sú výživové otázky veľmi citlivou a individuálnou témou.</w:t>
      </w:r>
      <w:r>
        <w:rPr>
          <w:rFonts w:ascii="Arial" w:hAnsi="Arial" w:cs="Arial"/>
        </w:rPr>
        <w:t xml:space="preserve"> Ďalšie vzdelávanie v oblasti výživy predčasne narodených detí by privítali aj samotní pediatri.</w:t>
      </w:r>
    </w:p>
    <w:p w:rsidR="00FC47B5" w:rsidRPr="00A06766" w:rsidRDefault="00FC47B5" w:rsidP="00E41BA6">
      <w:pPr>
        <w:tabs>
          <w:tab w:val="left" w:pos="3510"/>
        </w:tabs>
        <w:spacing w:line="276" w:lineRule="auto"/>
        <w:jc w:val="both"/>
        <w:rPr>
          <w:rFonts w:ascii="Arial" w:hAnsi="Arial" w:cs="Arial"/>
        </w:rPr>
      </w:pPr>
      <w:r w:rsidRPr="00A06766">
        <w:rPr>
          <w:rFonts w:ascii="Arial" w:hAnsi="Arial" w:cs="Arial"/>
        </w:rPr>
        <w:t>Rovnako je badateľný aj nárast laktózovej intolerancie a potravinových alergií</w:t>
      </w:r>
      <w:r>
        <w:rPr>
          <w:rFonts w:ascii="Arial" w:hAnsi="Arial" w:cs="Arial"/>
        </w:rPr>
        <w:t xml:space="preserve"> v ambulanciách pediatrov. </w:t>
      </w:r>
      <w:r w:rsidRPr="00A06766">
        <w:rPr>
          <w:rFonts w:ascii="Arial" w:hAnsi="Arial" w:cs="Arial"/>
          <w:i/>
        </w:rPr>
        <w:t>„V tomto prípade sa nedá hovoriť o jednoznačných príčinách, pretože</w:t>
      </w:r>
      <w:r>
        <w:rPr>
          <w:rFonts w:ascii="Arial" w:hAnsi="Arial" w:cs="Arial"/>
          <w:i/>
        </w:rPr>
        <w:t>,</w:t>
      </w:r>
      <w:r w:rsidRPr="00A06766">
        <w:rPr>
          <w:rFonts w:ascii="Arial" w:hAnsi="Arial" w:cs="Arial"/>
          <w:i/>
        </w:rPr>
        <w:t xml:space="preserve"> okrem </w:t>
      </w:r>
      <w:r>
        <w:rPr>
          <w:rFonts w:ascii="Arial" w:hAnsi="Arial" w:cs="Arial"/>
          <w:i/>
        </w:rPr>
        <w:t xml:space="preserve">vplyvu </w:t>
      </w:r>
      <w:r w:rsidRPr="00A06766">
        <w:rPr>
          <w:rFonts w:ascii="Arial" w:hAnsi="Arial" w:cs="Arial"/>
          <w:i/>
        </w:rPr>
        <w:t>prostredia</w:t>
      </w:r>
      <w:r>
        <w:rPr>
          <w:rFonts w:ascii="Arial" w:hAnsi="Arial" w:cs="Arial"/>
          <w:i/>
        </w:rPr>
        <w:t>,</w:t>
      </w:r>
      <w:r w:rsidRPr="00A06766">
        <w:rPr>
          <w:rFonts w:ascii="Arial" w:hAnsi="Arial" w:cs="Arial"/>
          <w:i/>
        </w:rPr>
        <w:t xml:space="preserve"> môžu na </w:t>
      </w:r>
      <w:r>
        <w:rPr>
          <w:rFonts w:ascii="Arial" w:hAnsi="Arial" w:cs="Arial"/>
          <w:i/>
        </w:rPr>
        <w:t xml:space="preserve">výskyt </w:t>
      </w:r>
      <w:r w:rsidRPr="00A06766">
        <w:rPr>
          <w:rFonts w:ascii="Arial" w:hAnsi="Arial" w:cs="Arial"/>
          <w:i/>
        </w:rPr>
        <w:t>intolerancie a alergie vplývať práve aj nedodržiavanie pravidiel správnej výživy a</w:t>
      </w:r>
      <w:r>
        <w:rPr>
          <w:rFonts w:ascii="Arial" w:hAnsi="Arial" w:cs="Arial"/>
          <w:i/>
        </w:rPr>
        <w:t xml:space="preserve"> nesprávne </w:t>
      </w:r>
      <w:r w:rsidRPr="00A06766">
        <w:rPr>
          <w:rFonts w:ascii="Arial" w:hAnsi="Arial" w:cs="Arial"/>
          <w:i/>
        </w:rPr>
        <w:t>zavádzania prvých príkrmov, čo sa v prieskume objavilo ako jeden z veľkých problémov,“</w:t>
      </w:r>
      <w:r w:rsidRPr="00A06766">
        <w:rPr>
          <w:rFonts w:ascii="Arial" w:hAnsi="Arial" w:cs="Arial"/>
        </w:rPr>
        <w:t xml:space="preserve"> hovorí prof. M</w:t>
      </w:r>
      <w:r>
        <w:rPr>
          <w:rFonts w:ascii="Arial" w:hAnsi="Arial" w:cs="Arial"/>
        </w:rPr>
        <w:t>.</w:t>
      </w:r>
      <w:r w:rsidRPr="00A06766">
        <w:rPr>
          <w:rFonts w:ascii="Arial" w:hAnsi="Arial" w:cs="Arial"/>
        </w:rPr>
        <w:t xml:space="preserve"> Kuchta.</w:t>
      </w:r>
      <w:r>
        <w:rPr>
          <w:rFonts w:ascii="Arial" w:hAnsi="Arial" w:cs="Arial"/>
        </w:rPr>
        <w:t xml:space="preserve"> Aj v tejto oblasti vnímajú pediatri i rodičia nedostatok informácií o tom, ako strava ovplyvňuje imunitný systém a alergie.</w:t>
      </w:r>
    </w:p>
    <w:p w:rsidR="00FC47B5" w:rsidRDefault="00FC47B5" w:rsidP="00E41BA6">
      <w:pPr>
        <w:tabs>
          <w:tab w:val="left" w:pos="3510"/>
        </w:tabs>
        <w:spacing w:line="276" w:lineRule="auto"/>
        <w:jc w:val="both"/>
        <w:rPr>
          <w:rFonts w:ascii="Arial" w:hAnsi="Arial" w:cs="Arial"/>
        </w:rPr>
      </w:pPr>
      <w:r w:rsidRPr="00A06766">
        <w:rPr>
          <w:rFonts w:ascii="Arial" w:hAnsi="Arial" w:cs="Arial"/>
        </w:rPr>
        <w:t>Podľa pediatrov sa o témy výživy rodičia deti v batoliacom veku zaujímavú primerane, pričom skúsené matky (s viac ako 1 dieťaťom)</w:t>
      </w:r>
      <w:r>
        <w:rPr>
          <w:rFonts w:ascii="Arial" w:hAnsi="Arial" w:cs="Arial"/>
        </w:rPr>
        <w:t xml:space="preserve"> už otázky výživy konzultujú zväčša pri výskyte problémov</w:t>
      </w:r>
      <w:r w:rsidRPr="00A06766">
        <w:rPr>
          <w:rFonts w:ascii="Arial" w:hAnsi="Arial" w:cs="Arial"/>
        </w:rPr>
        <w:t>. Dojčiace matky najviac prejavujú záujem o tému výživy pri prechode na tuhú stravu.</w:t>
      </w:r>
      <w:r>
        <w:rPr>
          <w:rFonts w:ascii="Arial" w:hAnsi="Arial" w:cs="Arial"/>
        </w:rPr>
        <w:t xml:space="preserve"> Rodičia sa tiež vo zvýšenej miere zaujímajú o vplyv výživy na imunitu.</w:t>
      </w:r>
    </w:p>
    <w:p w:rsidR="00FC47B5" w:rsidRPr="00A06766" w:rsidRDefault="00FC47B5" w:rsidP="00E41BA6">
      <w:pPr>
        <w:tabs>
          <w:tab w:val="left" w:pos="3510"/>
        </w:tabs>
        <w:spacing w:line="276" w:lineRule="auto"/>
        <w:jc w:val="both"/>
        <w:rPr>
          <w:rFonts w:ascii="Arial" w:hAnsi="Arial" w:cs="Arial"/>
        </w:rPr>
      </w:pPr>
      <w:r>
        <w:rPr>
          <w:rFonts w:ascii="Arial" w:hAnsi="Arial" w:cs="Arial"/>
        </w:rPr>
        <w:t>Pediatri však upozorňujú, že stále častejšie sa v ambulanciách stretávajú s matkami, ktoré nevedia variť ani jednoduché jedlá a spoliehajú sa na polotovary. Edukácia v tomto smere síce nie je úlohou lekárov, ale lekári by privítali pre matky aj praktické odporúčania s receptármi ako variť a ako zostaviť denný jedálniček dieťaťa.</w:t>
      </w:r>
    </w:p>
    <w:p w:rsidR="00FC47B5" w:rsidRPr="00A06766" w:rsidRDefault="00FC47B5" w:rsidP="00A06766">
      <w:pPr>
        <w:tabs>
          <w:tab w:val="left" w:pos="3510"/>
        </w:tabs>
        <w:spacing w:line="276" w:lineRule="auto"/>
        <w:ind w:firstLine="0"/>
        <w:rPr>
          <w:rFonts w:ascii="Arial" w:hAnsi="Arial" w:cs="Arial"/>
        </w:rPr>
      </w:pPr>
    </w:p>
    <w:p w:rsidR="00FC47B5" w:rsidRDefault="00FC47B5" w:rsidP="00A06766">
      <w:pPr>
        <w:spacing w:line="276" w:lineRule="auto"/>
        <w:rPr>
          <w:rFonts w:ascii="Arial" w:hAnsi="Arial" w:cs="Arial"/>
          <w:b/>
        </w:rPr>
      </w:pPr>
      <w:r w:rsidRPr="009B0EDD">
        <w:rPr>
          <w:rFonts w:ascii="Arial" w:hAnsi="Arial" w:cs="Arial"/>
          <w:b/>
          <w:sz w:val="24"/>
        </w:rPr>
        <w:t>Vzdelávanie a internet</w:t>
      </w:r>
    </w:p>
    <w:p w:rsidR="00FC47B5" w:rsidRPr="00A06766" w:rsidRDefault="00FC47B5" w:rsidP="00A06766">
      <w:pPr>
        <w:spacing w:line="276" w:lineRule="auto"/>
        <w:rPr>
          <w:rFonts w:ascii="Arial" w:hAnsi="Arial" w:cs="Arial"/>
          <w:b/>
        </w:rPr>
      </w:pPr>
    </w:p>
    <w:p w:rsidR="00FC47B5" w:rsidRPr="00A06766" w:rsidRDefault="00FC47B5" w:rsidP="00E41BA6">
      <w:pPr>
        <w:tabs>
          <w:tab w:val="left" w:pos="3510"/>
        </w:tabs>
        <w:spacing w:line="276" w:lineRule="auto"/>
        <w:jc w:val="both"/>
        <w:rPr>
          <w:rFonts w:ascii="Arial" w:hAnsi="Arial" w:cs="Arial"/>
        </w:rPr>
      </w:pPr>
      <w:r w:rsidRPr="00A06766">
        <w:rPr>
          <w:rFonts w:ascii="Arial" w:hAnsi="Arial" w:cs="Arial"/>
        </w:rPr>
        <w:t>Edukácia rodičov v oblasti výživy patrí</w:t>
      </w:r>
      <w:r>
        <w:rPr>
          <w:rFonts w:ascii="Arial" w:hAnsi="Arial" w:cs="Arial"/>
        </w:rPr>
        <w:t>,</w:t>
      </w:r>
      <w:r w:rsidRPr="00A06766">
        <w:rPr>
          <w:rFonts w:ascii="Arial" w:hAnsi="Arial" w:cs="Arial"/>
        </w:rPr>
        <w:t xml:space="preserve"> najmä v prvých mesiacoch života detí</w:t>
      </w:r>
      <w:r>
        <w:rPr>
          <w:rFonts w:ascii="Arial" w:hAnsi="Arial" w:cs="Arial"/>
        </w:rPr>
        <w:t>,</w:t>
      </w:r>
      <w:r w:rsidRPr="00A06766">
        <w:rPr>
          <w:rFonts w:ascii="Arial" w:hAnsi="Arial" w:cs="Arial"/>
        </w:rPr>
        <w:t xml:space="preserve"> k základným okruhom, ktorým venuje pediater pozorno</w:t>
      </w:r>
      <w:r>
        <w:rPr>
          <w:rFonts w:ascii="Arial" w:hAnsi="Arial" w:cs="Arial"/>
        </w:rPr>
        <w:t>s</w:t>
      </w:r>
      <w:r w:rsidRPr="00A06766">
        <w:rPr>
          <w:rFonts w:ascii="Arial" w:hAnsi="Arial" w:cs="Arial"/>
        </w:rPr>
        <w:t xml:space="preserve">ť. Z prieskumu vyplýva, že viac než 80 </w:t>
      </w:r>
      <w:r w:rsidRPr="00A06766">
        <w:rPr>
          <w:rFonts w:ascii="Arial" w:hAnsi="Arial" w:cs="Arial"/>
        </w:rPr>
        <w:lastRenderedPageBreak/>
        <w:t>% pediatrov prikladá strave mimoriadnu dôležitosť a venuje sa týmto téma počas pravidelných prehliadok</w:t>
      </w:r>
      <w:r>
        <w:rPr>
          <w:rFonts w:ascii="Arial" w:hAnsi="Arial" w:cs="Arial"/>
        </w:rPr>
        <w:t xml:space="preserve"> najmä v prvých dvoch rokoch života</w:t>
      </w:r>
      <w:r w:rsidRPr="00A06766">
        <w:rPr>
          <w:rFonts w:ascii="Arial" w:hAnsi="Arial" w:cs="Arial"/>
        </w:rPr>
        <w:t xml:space="preserve"> približne tretinu času.</w:t>
      </w:r>
    </w:p>
    <w:p w:rsidR="00FC47B5" w:rsidRPr="00A06766" w:rsidRDefault="00FC47B5" w:rsidP="00E41BA6">
      <w:pPr>
        <w:tabs>
          <w:tab w:val="left" w:pos="3510"/>
        </w:tabs>
        <w:spacing w:line="276" w:lineRule="auto"/>
        <w:jc w:val="both"/>
        <w:rPr>
          <w:rFonts w:ascii="Arial" w:hAnsi="Arial" w:cs="Arial"/>
        </w:rPr>
      </w:pPr>
      <w:r w:rsidRPr="00A06766">
        <w:rPr>
          <w:rFonts w:ascii="Arial" w:hAnsi="Arial" w:cs="Arial"/>
          <w:i/>
        </w:rPr>
        <w:t>„Pediatri odhadujú, že približne tretina rodičov prichádza do ambulancie ovplyvnená aj informáciami z internetu a sociálnych sietí. Treba však upozorniť, že práve toto je často zdroj plný poloprávd, zavádzajúcich informácií</w:t>
      </w:r>
      <w:r>
        <w:rPr>
          <w:rFonts w:ascii="Arial" w:hAnsi="Arial" w:cs="Arial"/>
          <w:i/>
        </w:rPr>
        <w:t>, módnych trendov</w:t>
      </w:r>
      <w:r w:rsidRPr="00A06766">
        <w:rPr>
          <w:rFonts w:ascii="Arial" w:hAnsi="Arial" w:cs="Arial"/>
          <w:i/>
        </w:rPr>
        <w:t xml:space="preserve"> i fám, ktoré môžu negatívne ovplyvniť výživu a tým aj zdravie detí,“</w:t>
      </w:r>
      <w:r w:rsidRPr="00A06766">
        <w:rPr>
          <w:rFonts w:ascii="Arial" w:hAnsi="Arial" w:cs="Arial"/>
        </w:rPr>
        <w:t xml:space="preserve"> upozorňuje predseda Slovenskej pediatrickej spoločnosti.</w:t>
      </w:r>
      <w:r>
        <w:rPr>
          <w:rFonts w:ascii="Arial" w:hAnsi="Arial" w:cs="Arial"/>
        </w:rPr>
        <w:t xml:space="preserve"> </w:t>
      </w:r>
      <w:r w:rsidRPr="00376317">
        <w:rPr>
          <w:rFonts w:ascii="Arial" w:hAnsi="Arial" w:cs="Arial"/>
          <w:i/>
        </w:rPr>
        <w:t>„Z tohto dôvodu je dôležité, aby si rodičia vyhľadávali dôveryhodné zdroje informácií.“</w:t>
      </w:r>
    </w:p>
    <w:p w:rsidR="00FC47B5" w:rsidRDefault="00FC47B5" w:rsidP="00E41BA6">
      <w:pPr>
        <w:tabs>
          <w:tab w:val="left" w:pos="3510"/>
        </w:tabs>
        <w:spacing w:line="276" w:lineRule="auto"/>
        <w:jc w:val="both"/>
        <w:rPr>
          <w:rFonts w:ascii="Arial" w:hAnsi="Arial" w:cs="Arial"/>
        </w:rPr>
      </w:pPr>
      <w:r w:rsidRPr="00A06766">
        <w:rPr>
          <w:rFonts w:ascii="Arial" w:hAnsi="Arial" w:cs="Arial"/>
        </w:rPr>
        <w:t xml:space="preserve">Lekári sa pri diskusiách s rodičmi cítia spochybňovaní a privítali by aj zo strany </w:t>
      </w:r>
      <w:r w:rsidRPr="00187B0E">
        <w:rPr>
          <w:rFonts w:ascii="Arial" w:hAnsi="Arial" w:cs="Arial"/>
        </w:rPr>
        <w:t xml:space="preserve">kompetentných orgánov väčší dôraz na </w:t>
      </w:r>
      <w:r>
        <w:rPr>
          <w:rFonts w:ascii="Arial" w:hAnsi="Arial" w:cs="Arial"/>
        </w:rPr>
        <w:t xml:space="preserve">verejnú </w:t>
      </w:r>
      <w:r w:rsidRPr="00187B0E">
        <w:rPr>
          <w:rFonts w:ascii="Arial" w:hAnsi="Arial" w:cs="Arial"/>
        </w:rPr>
        <w:t>osvetu týkajúcu sa správnej, veku primeranej  stravy.</w:t>
      </w:r>
      <w:r w:rsidRPr="00A06766">
        <w:rPr>
          <w:rFonts w:ascii="Arial" w:hAnsi="Arial" w:cs="Arial"/>
        </w:rPr>
        <w:t xml:space="preserve"> </w:t>
      </w:r>
      <w:r>
        <w:rPr>
          <w:rFonts w:ascii="Arial" w:hAnsi="Arial" w:cs="Arial"/>
        </w:rPr>
        <w:t xml:space="preserve">Na základe </w:t>
      </w:r>
      <w:r w:rsidRPr="00A06766">
        <w:rPr>
          <w:rFonts w:ascii="Arial" w:hAnsi="Arial" w:cs="Arial"/>
        </w:rPr>
        <w:t xml:space="preserve">prieskumu vnímajú pediatri aj nárast </w:t>
      </w:r>
      <w:r>
        <w:rPr>
          <w:rFonts w:ascii="Arial" w:hAnsi="Arial" w:cs="Arial"/>
        </w:rPr>
        <w:t xml:space="preserve">počtu </w:t>
      </w:r>
      <w:r w:rsidRPr="00A06766">
        <w:rPr>
          <w:rFonts w:ascii="Arial" w:hAnsi="Arial" w:cs="Arial"/>
        </w:rPr>
        <w:t xml:space="preserve">rodičov s alternatívnymi spôsobmi stravovania, </w:t>
      </w:r>
      <w:r>
        <w:rPr>
          <w:rFonts w:ascii="Arial" w:hAnsi="Arial" w:cs="Arial"/>
        </w:rPr>
        <w:t xml:space="preserve">s rôznymi nutričnými obmedzeniami, </w:t>
      </w:r>
      <w:r w:rsidRPr="00A06766">
        <w:rPr>
          <w:rFonts w:ascii="Arial" w:hAnsi="Arial" w:cs="Arial"/>
        </w:rPr>
        <w:t xml:space="preserve">vegetariánstvom až vegánstvom, pričom túto výživovo obmedzenú stravu </w:t>
      </w:r>
      <w:r>
        <w:rPr>
          <w:rFonts w:ascii="Arial" w:hAnsi="Arial" w:cs="Arial"/>
        </w:rPr>
        <w:t>podávajú</w:t>
      </w:r>
      <w:r w:rsidRPr="00A06766">
        <w:rPr>
          <w:rFonts w:ascii="Arial" w:hAnsi="Arial" w:cs="Arial"/>
        </w:rPr>
        <w:t xml:space="preserve"> aj na deti.</w:t>
      </w:r>
      <w:r>
        <w:rPr>
          <w:rFonts w:ascii="Arial" w:hAnsi="Arial" w:cs="Arial"/>
        </w:rPr>
        <w:t xml:space="preserve"> Deti tak vyrastajú bez kontaktu s niektorými potravinovými skupinami, čo </w:t>
      </w:r>
      <w:r w:rsidR="003B5664">
        <w:rPr>
          <w:rFonts w:ascii="Arial" w:hAnsi="Arial" w:cs="Arial"/>
        </w:rPr>
        <w:t>mô</w:t>
      </w:r>
      <w:bookmarkStart w:id="0" w:name="_GoBack"/>
      <w:bookmarkEnd w:id="0"/>
      <w:r>
        <w:rPr>
          <w:rFonts w:ascii="Arial" w:hAnsi="Arial" w:cs="Arial"/>
        </w:rPr>
        <w:t>že negatívne vplývať na ich telesný i mentálny vývoj.</w:t>
      </w:r>
    </w:p>
    <w:p w:rsidR="00FC47B5" w:rsidRDefault="00FC47B5" w:rsidP="00E41BA6">
      <w:pPr>
        <w:tabs>
          <w:tab w:val="left" w:pos="3510"/>
        </w:tabs>
        <w:spacing w:line="276" w:lineRule="auto"/>
        <w:jc w:val="both"/>
        <w:rPr>
          <w:rFonts w:ascii="Arial" w:hAnsi="Arial" w:cs="Arial"/>
          <w:b/>
        </w:rPr>
      </w:pPr>
    </w:p>
    <w:p w:rsidR="00FC47B5" w:rsidRDefault="00FC47B5" w:rsidP="00927A09">
      <w:pPr>
        <w:tabs>
          <w:tab w:val="left" w:pos="3510"/>
        </w:tabs>
        <w:spacing w:line="276" w:lineRule="auto"/>
        <w:ind w:left="709" w:firstLine="0"/>
        <w:rPr>
          <w:rFonts w:ascii="Arial" w:hAnsi="Arial" w:cs="Arial"/>
          <w:b/>
          <w:sz w:val="24"/>
        </w:rPr>
      </w:pPr>
    </w:p>
    <w:p w:rsidR="00FC47B5" w:rsidRPr="00927A09" w:rsidRDefault="00FC47B5" w:rsidP="00927A09">
      <w:pPr>
        <w:tabs>
          <w:tab w:val="left" w:pos="3510"/>
        </w:tabs>
        <w:spacing w:line="276" w:lineRule="auto"/>
        <w:ind w:left="709" w:firstLine="0"/>
        <w:rPr>
          <w:rFonts w:ascii="Arial" w:hAnsi="Arial" w:cs="Arial"/>
        </w:rPr>
      </w:pPr>
      <w:r w:rsidRPr="00927A09">
        <w:rPr>
          <w:rFonts w:ascii="Arial" w:hAnsi="Arial" w:cs="Arial"/>
          <w:b/>
          <w:sz w:val="24"/>
        </w:rPr>
        <w:t>Prečo je batoliace obdobie kľúčové?</w:t>
      </w:r>
    </w:p>
    <w:p w:rsidR="00FC47B5" w:rsidRDefault="00FC47B5" w:rsidP="009B0EDD">
      <w:pPr>
        <w:tabs>
          <w:tab w:val="left" w:pos="3510"/>
        </w:tabs>
        <w:spacing w:line="276" w:lineRule="auto"/>
        <w:rPr>
          <w:rFonts w:ascii="Arial" w:hAnsi="Arial" w:cs="Arial"/>
        </w:rPr>
      </w:pPr>
    </w:p>
    <w:p w:rsidR="00FC47B5" w:rsidRDefault="00FC47B5" w:rsidP="009B0EDD">
      <w:pPr>
        <w:tabs>
          <w:tab w:val="left" w:pos="3510"/>
        </w:tabs>
        <w:spacing w:line="276" w:lineRule="auto"/>
        <w:rPr>
          <w:rFonts w:ascii="Arial" w:hAnsi="Arial" w:cs="Arial"/>
        </w:rPr>
      </w:pPr>
      <w:r w:rsidRPr="00A06766">
        <w:rPr>
          <w:rFonts w:ascii="Arial" w:hAnsi="Arial" w:cs="Arial"/>
        </w:rPr>
        <w:t>Pediatri rodičov varujú, že nesprávne stravovanie batoliat môže ovplyvniť ich zdravie na celý život!</w:t>
      </w:r>
      <w:r>
        <w:rPr>
          <w:rFonts w:ascii="Arial" w:hAnsi="Arial" w:cs="Arial"/>
        </w:rPr>
        <w:t xml:space="preserve"> </w:t>
      </w:r>
    </w:p>
    <w:p w:rsidR="00FC47B5" w:rsidRDefault="00FC47B5" w:rsidP="009B0EDD">
      <w:pPr>
        <w:tabs>
          <w:tab w:val="left" w:pos="3510"/>
        </w:tabs>
        <w:spacing w:line="276" w:lineRule="auto"/>
        <w:rPr>
          <w:rFonts w:ascii="Arial" w:hAnsi="Arial" w:cs="Arial"/>
        </w:rPr>
      </w:pPr>
      <w:r w:rsidRPr="009B0EDD">
        <w:rPr>
          <w:rFonts w:ascii="Arial" w:hAnsi="Arial" w:cs="Arial"/>
          <w:i/>
        </w:rPr>
        <w:t>„Výživa počas prvých 1000 dní formuje základy optimálneho vývoja metabolizmu, môže pozitívne naprogramovať stravovacie návyky či chuťové preferencie. Významným spôsobom sa dá pozitívne ovplyvniť riziko civilizačných ochorení akými sú napr. obezita, cukrovka typu II, alergia, astma, kardiovaskulárne ochorenia,“</w:t>
      </w:r>
      <w:r w:rsidRPr="00A06766">
        <w:rPr>
          <w:rFonts w:ascii="Arial" w:hAnsi="Arial" w:cs="Arial"/>
        </w:rPr>
        <w:t xml:space="preserve"> hovorí prof. Milan Kuchta.</w:t>
      </w:r>
    </w:p>
    <w:p w:rsidR="00FC47B5" w:rsidRDefault="00FC47B5" w:rsidP="003B5664">
      <w:pPr>
        <w:tabs>
          <w:tab w:val="left" w:pos="3510"/>
        </w:tabs>
        <w:spacing w:line="276" w:lineRule="auto"/>
        <w:rPr>
          <w:rFonts w:ascii="Arial" w:hAnsi="Arial" w:cs="Arial"/>
        </w:rPr>
      </w:pPr>
      <w:r w:rsidRPr="00A06766">
        <w:rPr>
          <w:rFonts w:ascii="Arial" w:hAnsi="Arial" w:cs="Arial"/>
        </w:rPr>
        <w:t xml:space="preserve">Zlepšenie výživových podmienok v období tehotenstva a v prvých </w:t>
      </w:r>
      <w:r>
        <w:rPr>
          <w:rFonts w:ascii="Arial" w:hAnsi="Arial" w:cs="Arial"/>
        </w:rPr>
        <w:t>dvoch</w:t>
      </w:r>
      <w:r w:rsidRPr="00A06766">
        <w:rPr>
          <w:rFonts w:ascii="Arial" w:hAnsi="Arial" w:cs="Arial"/>
        </w:rPr>
        <w:t xml:space="preserve"> rokoch života </w:t>
      </w:r>
      <w:r>
        <w:rPr>
          <w:rFonts w:ascii="Arial" w:hAnsi="Arial" w:cs="Arial"/>
        </w:rPr>
        <w:t xml:space="preserve">pritom </w:t>
      </w:r>
      <w:r w:rsidRPr="00A06766">
        <w:rPr>
          <w:rFonts w:ascii="Arial" w:hAnsi="Arial" w:cs="Arial"/>
        </w:rPr>
        <w:t>môže znížiť náchylnosť k civilizačným ochoreniam celých budúcich generácií.</w:t>
      </w:r>
      <w:r>
        <w:rPr>
          <w:rFonts w:ascii="Arial" w:hAnsi="Arial" w:cs="Arial"/>
        </w:rPr>
        <w:t xml:space="preserve"> </w:t>
      </w:r>
      <w:r w:rsidRPr="00A06766">
        <w:rPr>
          <w:rFonts w:ascii="Arial" w:hAnsi="Arial" w:cs="Arial"/>
        </w:rPr>
        <w:t>Strava už nikdy nebude tak dôležitá, ako práve do skončenia batoliaceho veku, preto jej výberu sa má venovať náležitá pozornosť</w:t>
      </w:r>
      <w:r>
        <w:rPr>
          <w:rFonts w:ascii="Arial" w:hAnsi="Arial" w:cs="Arial"/>
        </w:rPr>
        <w:t>, na čo upozorňujú aj najvýznamnejšie svetové a medzinárodné inštitúcie, vrátane WHO, UNICF či ESPGHAN.</w:t>
      </w:r>
    </w:p>
    <w:p w:rsidR="00FC47B5" w:rsidRPr="00A06766" w:rsidRDefault="00FC47B5" w:rsidP="009B0EDD">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firstLine="0"/>
        <w:jc w:val="both"/>
        <w:rPr>
          <w:rFonts w:ascii="Arial" w:hAnsi="Arial" w:cs="Arial"/>
        </w:rPr>
      </w:pPr>
      <w:r>
        <w:rPr>
          <w:rFonts w:ascii="Arial" w:hAnsi="Arial" w:cs="Arial"/>
        </w:rPr>
        <w:tab/>
      </w:r>
      <w:r w:rsidRPr="00A06766">
        <w:rPr>
          <w:rFonts w:ascii="Arial" w:hAnsi="Arial" w:cs="Arial"/>
        </w:rPr>
        <w:t>Stále platí, že v prvom polroku života je optimálnym zdrojom výživy materské mlieko podľa potreby dieťaťa, ďalej následne dojčenie so zavedením príkrmov.</w:t>
      </w:r>
      <w:r>
        <w:rPr>
          <w:rFonts w:ascii="Arial" w:hAnsi="Arial" w:cs="Arial"/>
        </w:rPr>
        <w:t xml:space="preserve"> </w:t>
      </w:r>
      <w:r w:rsidRPr="00A06766">
        <w:rPr>
          <w:rFonts w:ascii="Arial" w:hAnsi="Arial" w:cs="Arial"/>
        </w:rPr>
        <w:t>Pokiaľ mamička nemôže dojčiť, mala by zvoliť kvalitnú náhradnú mliečnu výživu.</w:t>
      </w:r>
    </w:p>
    <w:p w:rsidR="00FC47B5" w:rsidRPr="00A06766" w:rsidRDefault="00FC47B5" w:rsidP="009B0EDD">
      <w:pPr>
        <w:spacing w:line="276" w:lineRule="auto"/>
        <w:jc w:val="both"/>
        <w:rPr>
          <w:rFonts w:ascii="Arial" w:hAnsi="Arial" w:cs="Arial"/>
        </w:rPr>
      </w:pPr>
      <w:r w:rsidRPr="00A06766">
        <w:rPr>
          <w:rFonts w:ascii="Arial" w:hAnsi="Arial" w:cs="Arial"/>
        </w:rPr>
        <w:t xml:space="preserve">Obdobie medzi 4. až 6. mesiacom je </w:t>
      </w:r>
      <w:r w:rsidR="003B5664">
        <w:rPr>
          <w:rFonts w:ascii="Arial" w:hAnsi="Arial" w:cs="Arial"/>
        </w:rPr>
        <w:t>tzv. „imunologický</w:t>
      </w:r>
      <w:r>
        <w:rPr>
          <w:rFonts w:ascii="Arial" w:hAnsi="Arial" w:cs="Arial"/>
        </w:rPr>
        <w:t xml:space="preserve">m oknom“ a je </w:t>
      </w:r>
      <w:r w:rsidRPr="00A06766">
        <w:rPr>
          <w:rFonts w:ascii="Arial" w:hAnsi="Arial" w:cs="Arial"/>
        </w:rPr>
        <w:t>ideálnym časom pre vytvorenie imunologickej stopy. V tomto období sa odporúča zoznámiť detský organizmus so všetkými bežnými potravinami, napríklad ovocie, zelenina, cereálie</w:t>
      </w:r>
      <w:r>
        <w:rPr>
          <w:rFonts w:ascii="Arial" w:hAnsi="Arial" w:cs="Arial"/>
        </w:rPr>
        <w:t>, ktoré sú z nášho geografického okolia. P</w:t>
      </w:r>
      <w:r w:rsidRPr="00A06766">
        <w:rPr>
          <w:rFonts w:ascii="Arial" w:hAnsi="Arial" w:cs="Arial"/>
        </w:rPr>
        <w:t>ráve včasný kontakt s nimi je účinnou prevenciou potravinových alergií či celiakie.</w:t>
      </w:r>
    </w:p>
    <w:p w:rsidR="00FC47B5" w:rsidRPr="00A06766" w:rsidRDefault="00FC47B5" w:rsidP="009B0EDD">
      <w:pPr>
        <w:spacing w:line="276" w:lineRule="auto"/>
        <w:jc w:val="both"/>
        <w:rPr>
          <w:rFonts w:ascii="Arial" w:hAnsi="Arial" w:cs="Arial"/>
        </w:rPr>
      </w:pPr>
    </w:p>
    <w:p w:rsidR="00FC47B5" w:rsidRPr="00A06766" w:rsidRDefault="00FC47B5" w:rsidP="009B0EDD">
      <w:pPr>
        <w:tabs>
          <w:tab w:val="left" w:pos="3510"/>
        </w:tabs>
        <w:spacing w:line="276" w:lineRule="auto"/>
        <w:ind w:firstLine="0"/>
        <w:jc w:val="both"/>
        <w:rPr>
          <w:rFonts w:ascii="Arial" w:hAnsi="Arial" w:cs="Arial"/>
        </w:rPr>
      </w:pPr>
    </w:p>
    <w:sectPr w:rsidR="00FC47B5" w:rsidRPr="00A06766" w:rsidSect="000902C9">
      <w:headerReference w:type="default" r:id="rId7"/>
      <w:pgSz w:w="12240" w:h="15840"/>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53" w:rsidRDefault="00784153" w:rsidP="00A06766">
      <w:pPr>
        <w:spacing w:line="240" w:lineRule="auto"/>
      </w:pPr>
      <w:r>
        <w:separator/>
      </w:r>
    </w:p>
  </w:endnote>
  <w:endnote w:type="continuationSeparator" w:id="0">
    <w:p w:rsidR="00784153" w:rsidRDefault="00784153" w:rsidP="00A06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53" w:rsidRDefault="00784153" w:rsidP="00A06766">
      <w:pPr>
        <w:spacing w:line="240" w:lineRule="auto"/>
      </w:pPr>
      <w:r>
        <w:separator/>
      </w:r>
    </w:p>
  </w:footnote>
  <w:footnote w:type="continuationSeparator" w:id="0">
    <w:p w:rsidR="00784153" w:rsidRDefault="00784153" w:rsidP="00A067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B5" w:rsidRPr="00A06766" w:rsidRDefault="00B378D5" w:rsidP="00A06766">
    <w:pPr>
      <w:pStyle w:val="Header"/>
      <w:jc w:val="right"/>
    </w:pPr>
    <w:r>
      <w:rPr>
        <w:noProof/>
        <w:lang w:val="en-US"/>
      </w:rPr>
      <w:drawing>
        <wp:inline distT="0" distB="0" distL="0" distR="0">
          <wp:extent cx="1847850" cy="923925"/>
          <wp:effectExtent l="0" t="0" r="0" b="0"/>
          <wp:docPr id="1" name="Obrázok 1" descr="logo_1000_dni_global_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_1000_dni_global_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FEA"/>
    <w:multiLevelType w:val="hybridMultilevel"/>
    <w:tmpl w:val="D40C6222"/>
    <w:lvl w:ilvl="0" w:tplc="350466CA">
      <w:start w:val="1"/>
      <w:numFmt w:val="bullet"/>
      <w:lvlText w:val=""/>
      <w:lvlJc w:val="left"/>
      <w:pPr>
        <w:tabs>
          <w:tab w:val="num" w:pos="720"/>
        </w:tabs>
        <w:ind w:left="720" w:hanging="360"/>
      </w:pPr>
      <w:rPr>
        <w:rFonts w:ascii="Wingdings" w:hAnsi="Wingdings" w:hint="default"/>
      </w:rPr>
    </w:lvl>
    <w:lvl w:ilvl="1" w:tplc="C66009E8" w:tentative="1">
      <w:start w:val="1"/>
      <w:numFmt w:val="bullet"/>
      <w:lvlText w:val=""/>
      <w:lvlJc w:val="left"/>
      <w:pPr>
        <w:tabs>
          <w:tab w:val="num" w:pos="1440"/>
        </w:tabs>
        <w:ind w:left="1440" w:hanging="360"/>
      </w:pPr>
      <w:rPr>
        <w:rFonts w:ascii="Wingdings" w:hAnsi="Wingdings" w:hint="default"/>
      </w:rPr>
    </w:lvl>
    <w:lvl w:ilvl="2" w:tplc="83468E0C" w:tentative="1">
      <w:start w:val="1"/>
      <w:numFmt w:val="bullet"/>
      <w:lvlText w:val=""/>
      <w:lvlJc w:val="left"/>
      <w:pPr>
        <w:tabs>
          <w:tab w:val="num" w:pos="2160"/>
        </w:tabs>
        <w:ind w:left="2160" w:hanging="360"/>
      </w:pPr>
      <w:rPr>
        <w:rFonts w:ascii="Wingdings" w:hAnsi="Wingdings" w:hint="default"/>
      </w:rPr>
    </w:lvl>
    <w:lvl w:ilvl="3" w:tplc="C42A0812" w:tentative="1">
      <w:start w:val="1"/>
      <w:numFmt w:val="bullet"/>
      <w:lvlText w:val=""/>
      <w:lvlJc w:val="left"/>
      <w:pPr>
        <w:tabs>
          <w:tab w:val="num" w:pos="2880"/>
        </w:tabs>
        <w:ind w:left="2880" w:hanging="360"/>
      </w:pPr>
      <w:rPr>
        <w:rFonts w:ascii="Wingdings" w:hAnsi="Wingdings" w:hint="default"/>
      </w:rPr>
    </w:lvl>
    <w:lvl w:ilvl="4" w:tplc="033A2D28" w:tentative="1">
      <w:start w:val="1"/>
      <w:numFmt w:val="bullet"/>
      <w:lvlText w:val=""/>
      <w:lvlJc w:val="left"/>
      <w:pPr>
        <w:tabs>
          <w:tab w:val="num" w:pos="3600"/>
        </w:tabs>
        <w:ind w:left="3600" w:hanging="360"/>
      </w:pPr>
      <w:rPr>
        <w:rFonts w:ascii="Wingdings" w:hAnsi="Wingdings" w:hint="default"/>
      </w:rPr>
    </w:lvl>
    <w:lvl w:ilvl="5" w:tplc="BC84B72A" w:tentative="1">
      <w:start w:val="1"/>
      <w:numFmt w:val="bullet"/>
      <w:lvlText w:val=""/>
      <w:lvlJc w:val="left"/>
      <w:pPr>
        <w:tabs>
          <w:tab w:val="num" w:pos="4320"/>
        </w:tabs>
        <w:ind w:left="4320" w:hanging="360"/>
      </w:pPr>
      <w:rPr>
        <w:rFonts w:ascii="Wingdings" w:hAnsi="Wingdings" w:hint="default"/>
      </w:rPr>
    </w:lvl>
    <w:lvl w:ilvl="6" w:tplc="531480BC" w:tentative="1">
      <w:start w:val="1"/>
      <w:numFmt w:val="bullet"/>
      <w:lvlText w:val=""/>
      <w:lvlJc w:val="left"/>
      <w:pPr>
        <w:tabs>
          <w:tab w:val="num" w:pos="5040"/>
        </w:tabs>
        <w:ind w:left="5040" w:hanging="360"/>
      </w:pPr>
      <w:rPr>
        <w:rFonts w:ascii="Wingdings" w:hAnsi="Wingdings" w:hint="default"/>
      </w:rPr>
    </w:lvl>
    <w:lvl w:ilvl="7" w:tplc="3872FD30" w:tentative="1">
      <w:start w:val="1"/>
      <w:numFmt w:val="bullet"/>
      <w:lvlText w:val=""/>
      <w:lvlJc w:val="left"/>
      <w:pPr>
        <w:tabs>
          <w:tab w:val="num" w:pos="5760"/>
        </w:tabs>
        <w:ind w:left="5760" w:hanging="360"/>
      </w:pPr>
      <w:rPr>
        <w:rFonts w:ascii="Wingdings" w:hAnsi="Wingdings" w:hint="default"/>
      </w:rPr>
    </w:lvl>
    <w:lvl w:ilvl="8" w:tplc="A58C93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84C0D"/>
    <w:multiLevelType w:val="hybridMultilevel"/>
    <w:tmpl w:val="8DBCDD5A"/>
    <w:lvl w:ilvl="0" w:tplc="5540DE26">
      <w:start w:val="1"/>
      <w:numFmt w:val="bullet"/>
      <w:lvlText w:val="•"/>
      <w:lvlJc w:val="left"/>
      <w:pPr>
        <w:tabs>
          <w:tab w:val="num" w:pos="720"/>
        </w:tabs>
        <w:ind w:left="720" w:hanging="360"/>
      </w:pPr>
      <w:rPr>
        <w:rFonts w:ascii="Arial" w:hAnsi="Arial" w:hint="default"/>
      </w:rPr>
    </w:lvl>
    <w:lvl w:ilvl="1" w:tplc="D24C2B70" w:tentative="1">
      <w:start w:val="1"/>
      <w:numFmt w:val="bullet"/>
      <w:lvlText w:val="•"/>
      <w:lvlJc w:val="left"/>
      <w:pPr>
        <w:tabs>
          <w:tab w:val="num" w:pos="1440"/>
        </w:tabs>
        <w:ind w:left="1440" w:hanging="360"/>
      </w:pPr>
      <w:rPr>
        <w:rFonts w:ascii="Arial" w:hAnsi="Arial" w:hint="default"/>
      </w:rPr>
    </w:lvl>
    <w:lvl w:ilvl="2" w:tplc="D83CF3A0" w:tentative="1">
      <w:start w:val="1"/>
      <w:numFmt w:val="bullet"/>
      <w:lvlText w:val="•"/>
      <w:lvlJc w:val="left"/>
      <w:pPr>
        <w:tabs>
          <w:tab w:val="num" w:pos="2160"/>
        </w:tabs>
        <w:ind w:left="2160" w:hanging="360"/>
      </w:pPr>
      <w:rPr>
        <w:rFonts w:ascii="Arial" w:hAnsi="Arial" w:hint="default"/>
      </w:rPr>
    </w:lvl>
    <w:lvl w:ilvl="3" w:tplc="E6B67CB0" w:tentative="1">
      <w:start w:val="1"/>
      <w:numFmt w:val="bullet"/>
      <w:lvlText w:val="•"/>
      <w:lvlJc w:val="left"/>
      <w:pPr>
        <w:tabs>
          <w:tab w:val="num" w:pos="2880"/>
        </w:tabs>
        <w:ind w:left="2880" w:hanging="360"/>
      </w:pPr>
      <w:rPr>
        <w:rFonts w:ascii="Arial" w:hAnsi="Arial" w:hint="default"/>
      </w:rPr>
    </w:lvl>
    <w:lvl w:ilvl="4" w:tplc="08726F0C" w:tentative="1">
      <w:start w:val="1"/>
      <w:numFmt w:val="bullet"/>
      <w:lvlText w:val="•"/>
      <w:lvlJc w:val="left"/>
      <w:pPr>
        <w:tabs>
          <w:tab w:val="num" w:pos="3600"/>
        </w:tabs>
        <w:ind w:left="3600" w:hanging="360"/>
      </w:pPr>
      <w:rPr>
        <w:rFonts w:ascii="Arial" w:hAnsi="Arial" w:hint="default"/>
      </w:rPr>
    </w:lvl>
    <w:lvl w:ilvl="5" w:tplc="AFC0F820" w:tentative="1">
      <w:start w:val="1"/>
      <w:numFmt w:val="bullet"/>
      <w:lvlText w:val="•"/>
      <w:lvlJc w:val="left"/>
      <w:pPr>
        <w:tabs>
          <w:tab w:val="num" w:pos="4320"/>
        </w:tabs>
        <w:ind w:left="4320" w:hanging="360"/>
      </w:pPr>
      <w:rPr>
        <w:rFonts w:ascii="Arial" w:hAnsi="Arial" w:hint="default"/>
      </w:rPr>
    </w:lvl>
    <w:lvl w:ilvl="6" w:tplc="ACC46902" w:tentative="1">
      <w:start w:val="1"/>
      <w:numFmt w:val="bullet"/>
      <w:lvlText w:val="•"/>
      <w:lvlJc w:val="left"/>
      <w:pPr>
        <w:tabs>
          <w:tab w:val="num" w:pos="5040"/>
        </w:tabs>
        <w:ind w:left="5040" w:hanging="360"/>
      </w:pPr>
      <w:rPr>
        <w:rFonts w:ascii="Arial" w:hAnsi="Arial" w:hint="default"/>
      </w:rPr>
    </w:lvl>
    <w:lvl w:ilvl="7" w:tplc="C8FE4240" w:tentative="1">
      <w:start w:val="1"/>
      <w:numFmt w:val="bullet"/>
      <w:lvlText w:val="•"/>
      <w:lvlJc w:val="left"/>
      <w:pPr>
        <w:tabs>
          <w:tab w:val="num" w:pos="5760"/>
        </w:tabs>
        <w:ind w:left="5760" w:hanging="360"/>
      </w:pPr>
      <w:rPr>
        <w:rFonts w:ascii="Arial" w:hAnsi="Arial" w:hint="default"/>
      </w:rPr>
    </w:lvl>
    <w:lvl w:ilvl="8" w:tplc="00F615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A69FE"/>
    <w:multiLevelType w:val="hybridMultilevel"/>
    <w:tmpl w:val="0DCA69E0"/>
    <w:lvl w:ilvl="0" w:tplc="39BEA152">
      <w:start w:val="1"/>
      <w:numFmt w:val="bullet"/>
      <w:lvlText w:val="•"/>
      <w:lvlJc w:val="left"/>
      <w:pPr>
        <w:tabs>
          <w:tab w:val="num" w:pos="720"/>
        </w:tabs>
        <w:ind w:left="720" w:hanging="360"/>
      </w:pPr>
      <w:rPr>
        <w:rFonts w:ascii="Arial" w:hAnsi="Arial" w:hint="default"/>
      </w:rPr>
    </w:lvl>
    <w:lvl w:ilvl="1" w:tplc="2E2E1672" w:tentative="1">
      <w:start w:val="1"/>
      <w:numFmt w:val="bullet"/>
      <w:lvlText w:val="•"/>
      <w:lvlJc w:val="left"/>
      <w:pPr>
        <w:tabs>
          <w:tab w:val="num" w:pos="1440"/>
        </w:tabs>
        <w:ind w:left="1440" w:hanging="360"/>
      </w:pPr>
      <w:rPr>
        <w:rFonts w:ascii="Arial" w:hAnsi="Arial" w:hint="default"/>
      </w:rPr>
    </w:lvl>
    <w:lvl w:ilvl="2" w:tplc="959C02F0" w:tentative="1">
      <w:start w:val="1"/>
      <w:numFmt w:val="bullet"/>
      <w:lvlText w:val="•"/>
      <w:lvlJc w:val="left"/>
      <w:pPr>
        <w:tabs>
          <w:tab w:val="num" w:pos="2160"/>
        </w:tabs>
        <w:ind w:left="2160" w:hanging="360"/>
      </w:pPr>
      <w:rPr>
        <w:rFonts w:ascii="Arial" w:hAnsi="Arial" w:hint="default"/>
      </w:rPr>
    </w:lvl>
    <w:lvl w:ilvl="3" w:tplc="1F1CB92C" w:tentative="1">
      <w:start w:val="1"/>
      <w:numFmt w:val="bullet"/>
      <w:lvlText w:val="•"/>
      <w:lvlJc w:val="left"/>
      <w:pPr>
        <w:tabs>
          <w:tab w:val="num" w:pos="2880"/>
        </w:tabs>
        <w:ind w:left="2880" w:hanging="360"/>
      </w:pPr>
      <w:rPr>
        <w:rFonts w:ascii="Arial" w:hAnsi="Arial" w:hint="default"/>
      </w:rPr>
    </w:lvl>
    <w:lvl w:ilvl="4" w:tplc="418054B0" w:tentative="1">
      <w:start w:val="1"/>
      <w:numFmt w:val="bullet"/>
      <w:lvlText w:val="•"/>
      <w:lvlJc w:val="left"/>
      <w:pPr>
        <w:tabs>
          <w:tab w:val="num" w:pos="3600"/>
        </w:tabs>
        <w:ind w:left="3600" w:hanging="360"/>
      </w:pPr>
      <w:rPr>
        <w:rFonts w:ascii="Arial" w:hAnsi="Arial" w:hint="default"/>
      </w:rPr>
    </w:lvl>
    <w:lvl w:ilvl="5" w:tplc="4686CE06" w:tentative="1">
      <w:start w:val="1"/>
      <w:numFmt w:val="bullet"/>
      <w:lvlText w:val="•"/>
      <w:lvlJc w:val="left"/>
      <w:pPr>
        <w:tabs>
          <w:tab w:val="num" w:pos="4320"/>
        </w:tabs>
        <w:ind w:left="4320" w:hanging="360"/>
      </w:pPr>
      <w:rPr>
        <w:rFonts w:ascii="Arial" w:hAnsi="Arial" w:hint="default"/>
      </w:rPr>
    </w:lvl>
    <w:lvl w:ilvl="6" w:tplc="442E2820" w:tentative="1">
      <w:start w:val="1"/>
      <w:numFmt w:val="bullet"/>
      <w:lvlText w:val="•"/>
      <w:lvlJc w:val="left"/>
      <w:pPr>
        <w:tabs>
          <w:tab w:val="num" w:pos="5040"/>
        </w:tabs>
        <w:ind w:left="5040" w:hanging="360"/>
      </w:pPr>
      <w:rPr>
        <w:rFonts w:ascii="Arial" w:hAnsi="Arial" w:hint="default"/>
      </w:rPr>
    </w:lvl>
    <w:lvl w:ilvl="7" w:tplc="AFAE4078" w:tentative="1">
      <w:start w:val="1"/>
      <w:numFmt w:val="bullet"/>
      <w:lvlText w:val="•"/>
      <w:lvlJc w:val="left"/>
      <w:pPr>
        <w:tabs>
          <w:tab w:val="num" w:pos="5760"/>
        </w:tabs>
        <w:ind w:left="5760" w:hanging="360"/>
      </w:pPr>
      <w:rPr>
        <w:rFonts w:ascii="Arial" w:hAnsi="Arial" w:hint="default"/>
      </w:rPr>
    </w:lvl>
    <w:lvl w:ilvl="8" w:tplc="A94663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306824"/>
    <w:multiLevelType w:val="hybridMultilevel"/>
    <w:tmpl w:val="D8CA7F8A"/>
    <w:lvl w:ilvl="0" w:tplc="6CA0BBF8">
      <w:start w:val="1"/>
      <w:numFmt w:val="bullet"/>
      <w:lvlText w:val=""/>
      <w:lvlJc w:val="left"/>
      <w:pPr>
        <w:tabs>
          <w:tab w:val="num" w:pos="720"/>
        </w:tabs>
        <w:ind w:left="720" w:hanging="360"/>
      </w:pPr>
      <w:rPr>
        <w:rFonts w:ascii="Wingdings" w:hAnsi="Wingdings" w:hint="default"/>
      </w:rPr>
    </w:lvl>
    <w:lvl w:ilvl="1" w:tplc="B6E4D8C0" w:tentative="1">
      <w:start w:val="1"/>
      <w:numFmt w:val="bullet"/>
      <w:lvlText w:val=""/>
      <w:lvlJc w:val="left"/>
      <w:pPr>
        <w:tabs>
          <w:tab w:val="num" w:pos="1440"/>
        </w:tabs>
        <w:ind w:left="1440" w:hanging="360"/>
      </w:pPr>
      <w:rPr>
        <w:rFonts w:ascii="Wingdings" w:hAnsi="Wingdings" w:hint="default"/>
      </w:rPr>
    </w:lvl>
    <w:lvl w:ilvl="2" w:tplc="F6C0E204" w:tentative="1">
      <w:start w:val="1"/>
      <w:numFmt w:val="bullet"/>
      <w:lvlText w:val=""/>
      <w:lvlJc w:val="left"/>
      <w:pPr>
        <w:tabs>
          <w:tab w:val="num" w:pos="2160"/>
        </w:tabs>
        <w:ind w:left="2160" w:hanging="360"/>
      </w:pPr>
      <w:rPr>
        <w:rFonts w:ascii="Wingdings" w:hAnsi="Wingdings" w:hint="default"/>
      </w:rPr>
    </w:lvl>
    <w:lvl w:ilvl="3" w:tplc="5C8275EA" w:tentative="1">
      <w:start w:val="1"/>
      <w:numFmt w:val="bullet"/>
      <w:lvlText w:val=""/>
      <w:lvlJc w:val="left"/>
      <w:pPr>
        <w:tabs>
          <w:tab w:val="num" w:pos="2880"/>
        </w:tabs>
        <w:ind w:left="2880" w:hanging="360"/>
      </w:pPr>
      <w:rPr>
        <w:rFonts w:ascii="Wingdings" w:hAnsi="Wingdings" w:hint="default"/>
      </w:rPr>
    </w:lvl>
    <w:lvl w:ilvl="4" w:tplc="2DC675B6" w:tentative="1">
      <w:start w:val="1"/>
      <w:numFmt w:val="bullet"/>
      <w:lvlText w:val=""/>
      <w:lvlJc w:val="left"/>
      <w:pPr>
        <w:tabs>
          <w:tab w:val="num" w:pos="3600"/>
        </w:tabs>
        <w:ind w:left="3600" w:hanging="360"/>
      </w:pPr>
      <w:rPr>
        <w:rFonts w:ascii="Wingdings" w:hAnsi="Wingdings" w:hint="default"/>
      </w:rPr>
    </w:lvl>
    <w:lvl w:ilvl="5" w:tplc="4D0E9DCC" w:tentative="1">
      <w:start w:val="1"/>
      <w:numFmt w:val="bullet"/>
      <w:lvlText w:val=""/>
      <w:lvlJc w:val="left"/>
      <w:pPr>
        <w:tabs>
          <w:tab w:val="num" w:pos="4320"/>
        </w:tabs>
        <w:ind w:left="4320" w:hanging="360"/>
      </w:pPr>
      <w:rPr>
        <w:rFonts w:ascii="Wingdings" w:hAnsi="Wingdings" w:hint="default"/>
      </w:rPr>
    </w:lvl>
    <w:lvl w:ilvl="6" w:tplc="4D2CE348" w:tentative="1">
      <w:start w:val="1"/>
      <w:numFmt w:val="bullet"/>
      <w:lvlText w:val=""/>
      <w:lvlJc w:val="left"/>
      <w:pPr>
        <w:tabs>
          <w:tab w:val="num" w:pos="5040"/>
        </w:tabs>
        <w:ind w:left="5040" w:hanging="360"/>
      </w:pPr>
      <w:rPr>
        <w:rFonts w:ascii="Wingdings" w:hAnsi="Wingdings" w:hint="default"/>
      </w:rPr>
    </w:lvl>
    <w:lvl w:ilvl="7" w:tplc="D610AF4C" w:tentative="1">
      <w:start w:val="1"/>
      <w:numFmt w:val="bullet"/>
      <w:lvlText w:val=""/>
      <w:lvlJc w:val="left"/>
      <w:pPr>
        <w:tabs>
          <w:tab w:val="num" w:pos="5760"/>
        </w:tabs>
        <w:ind w:left="5760" w:hanging="360"/>
      </w:pPr>
      <w:rPr>
        <w:rFonts w:ascii="Wingdings" w:hAnsi="Wingdings" w:hint="default"/>
      </w:rPr>
    </w:lvl>
    <w:lvl w:ilvl="8" w:tplc="822AF7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C95143"/>
    <w:multiLevelType w:val="hybridMultilevel"/>
    <w:tmpl w:val="A0A20CDA"/>
    <w:lvl w:ilvl="0" w:tplc="974808F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3A9477C1"/>
    <w:multiLevelType w:val="hybridMultilevel"/>
    <w:tmpl w:val="08669E46"/>
    <w:lvl w:ilvl="0" w:tplc="041B0005">
      <w:start w:val="1"/>
      <w:numFmt w:val="bullet"/>
      <w:lvlText w:val=""/>
      <w:lvlJc w:val="left"/>
      <w:pPr>
        <w:ind w:left="1429" w:hanging="360"/>
      </w:pPr>
      <w:rPr>
        <w:rFonts w:ascii="Wingdings" w:hAnsi="Wingdings"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40386143"/>
    <w:multiLevelType w:val="hybridMultilevel"/>
    <w:tmpl w:val="362EEE64"/>
    <w:lvl w:ilvl="0" w:tplc="668EAFA0">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699C4673"/>
    <w:multiLevelType w:val="hybridMultilevel"/>
    <w:tmpl w:val="435C7618"/>
    <w:lvl w:ilvl="0" w:tplc="041B0005">
      <w:start w:val="1"/>
      <w:numFmt w:val="bullet"/>
      <w:lvlText w:val=""/>
      <w:lvlJc w:val="left"/>
      <w:pPr>
        <w:ind w:left="1429" w:hanging="360"/>
      </w:pPr>
      <w:rPr>
        <w:rFonts w:ascii="Wingdings" w:hAnsi="Wingdings" w:hint="default"/>
      </w:rPr>
    </w:lvl>
    <w:lvl w:ilvl="1" w:tplc="07DA7B1A">
      <w:numFmt w:val="bullet"/>
      <w:lvlText w:val="-"/>
      <w:lvlJc w:val="left"/>
      <w:pPr>
        <w:ind w:left="2149" w:hanging="360"/>
      </w:pPr>
      <w:rPr>
        <w:rFonts w:ascii="Arial" w:eastAsia="Times New Roman" w:hAnsi="Aria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46"/>
    <w:rsid w:val="0008391D"/>
    <w:rsid w:val="000902C9"/>
    <w:rsid w:val="000C4F6F"/>
    <w:rsid w:val="000E49B1"/>
    <w:rsid w:val="00187B0E"/>
    <w:rsid w:val="00256145"/>
    <w:rsid w:val="00294212"/>
    <w:rsid w:val="002A0BAC"/>
    <w:rsid w:val="002D318E"/>
    <w:rsid w:val="00311F8C"/>
    <w:rsid w:val="00376317"/>
    <w:rsid w:val="003B5664"/>
    <w:rsid w:val="004214B8"/>
    <w:rsid w:val="00493F4C"/>
    <w:rsid w:val="005065B2"/>
    <w:rsid w:val="00524805"/>
    <w:rsid w:val="00577B0A"/>
    <w:rsid w:val="0058216F"/>
    <w:rsid w:val="005D2D06"/>
    <w:rsid w:val="005E5438"/>
    <w:rsid w:val="00607B6D"/>
    <w:rsid w:val="006322D5"/>
    <w:rsid w:val="00643F46"/>
    <w:rsid w:val="006946F1"/>
    <w:rsid w:val="00695653"/>
    <w:rsid w:val="006B2B5E"/>
    <w:rsid w:val="00751111"/>
    <w:rsid w:val="007513C4"/>
    <w:rsid w:val="00765474"/>
    <w:rsid w:val="00784153"/>
    <w:rsid w:val="007B013E"/>
    <w:rsid w:val="007B42CA"/>
    <w:rsid w:val="00860769"/>
    <w:rsid w:val="00884CCE"/>
    <w:rsid w:val="008A5B37"/>
    <w:rsid w:val="00906F78"/>
    <w:rsid w:val="0091500B"/>
    <w:rsid w:val="00927A09"/>
    <w:rsid w:val="009B0EDD"/>
    <w:rsid w:val="009F4825"/>
    <w:rsid w:val="00A06766"/>
    <w:rsid w:val="00A245DD"/>
    <w:rsid w:val="00A66201"/>
    <w:rsid w:val="00A72BDC"/>
    <w:rsid w:val="00A771AC"/>
    <w:rsid w:val="00A8664A"/>
    <w:rsid w:val="00B378D5"/>
    <w:rsid w:val="00B863E9"/>
    <w:rsid w:val="00B87142"/>
    <w:rsid w:val="00B966FC"/>
    <w:rsid w:val="00B97D67"/>
    <w:rsid w:val="00BA42D8"/>
    <w:rsid w:val="00BB399F"/>
    <w:rsid w:val="00C0116E"/>
    <w:rsid w:val="00C048FC"/>
    <w:rsid w:val="00C616FE"/>
    <w:rsid w:val="00C93767"/>
    <w:rsid w:val="00C9697F"/>
    <w:rsid w:val="00CB667C"/>
    <w:rsid w:val="00D364E3"/>
    <w:rsid w:val="00D843F8"/>
    <w:rsid w:val="00D92C46"/>
    <w:rsid w:val="00DC456E"/>
    <w:rsid w:val="00E41BA6"/>
    <w:rsid w:val="00E83E51"/>
    <w:rsid w:val="00F440A5"/>
    <w:rsid w:val="00F86975"/>
    <w:rsid w:val="00FC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A164B0"/>
  <w15:docId w15:val="{E5C934B8-8872-4F59-8357-35A5A962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2C9"/>
    <w:pPr>
      <w:spacing w:line="360" w:lineRule="auto"/>
      <w:ind w:firstLine="709"/>
    </w:pPr>
    <w:rPr>
      <w:lang w:val="sk-SK"/>
    </w:rPr>
  </w:style>
  <w:style w:type="paragraph" w:styleId="Heading1">
    <w:name w:val="heading 1"/>
    <w:basedOn w:val="Normal"/>
    <w:link w:val="Heading1Char"/>
    <w:uiPriority w:val="99"/>
    <w:qFormat/>
    <w:rsid w:val="002A0BAC"/>
    <w:pPr>
      <w:spacing w:before="100" w:beforeAutospacing="1" w:after="100" w:afterAutospacing="1" w:line="240" w:lineRule="auto"/>
      <w:ind w:firstLine="0"/>
      <w:outlineLvl w:val="0"/>
    </w:pPr>
    <w:rPr>
      <w:rFonts w:ascii="Times New Roman" w:eastAsia="Times New Roman" w:hAnsi="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0BAC"/>
    <w:rPr>
      <w:rFonts w:ascii="Times New Roman" w:hAnsi="Times New Roman" w:cs="Times New Roman"/>
      <w:b/>
      <w:bCs/>
      <w:kern w:val="36"/>
      <w:sz w:val="48"/>
      <w:szCs w:val="48"/>
      <w:lang w:eastAsia="sk-SK"/>
    </w:rPr>
  </w:style>
  <w:style w:type="character" w:styleId="CommentReference">
    <w:name w:val="annotation reference"/>
    <w:basedOn w:val="DefaultParagraphFont"/>
    <w:uiPriority w:val="99"/>
    <w:semiHidden/>
    <w:rsid w:val="00B863E9"/>
    <w:rPr>
      <w:rFonts w:cs="Times New Roman"/>
      <w:sz w:val="16"/>
      <w:szCs w:val="16"/>
    </w:rPr>
  </w:style>
  <w:style w:type="paragraph" w:styleId="CommentText">
    <w:name w:val="annotation text"/>
    <w:basedOn w:val="Normal"/>
    <w:link w:val="CommentTextChar"/>
    <w:uiPriority w:val="99"/>
    <w:semiHidden/>
    <w:rsid w:val="00B863E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63E9"/>
    <w:rPr>
      <w:rFonts w:cs="Times New Roman"/>
      <w:sz w:val="20"/>
      <w:szCs w:val="20"/>
    </w:rPr>
  </w:style>
  <w:style w:type="paragraph" w:styleId="CommentSubject">
    <w:name w:val="annotation subject"/>
    <w:basedOn w:val="CommentText"/>
    <w:next w:val="CommentText"/>
    <w:link w:val="CommentSubjectChar"/>
    <w:uiPriority w:val="99"/>
    <w:semiHidden/>
    <w:rsid w:val="00B863E9"/>
    <w:rPr>
      <w:b/>
      <w:bCs/>
    </w:rPr>
  </w:style>
  <w:style w:type="character" w:customStyle="1" w:styleId="CommentSubjectChar">
    <w:name w:val="Comment Subject Char"/>
    <w:basedOn w:val="CommentTextChar"/>
    <w:link w:val="CommentSubject"/>
    <w:uiPriority w:val="99"/>
    <w:semiHidden/>
    <w:locked/>
    <w:rsid w:val="00B863E9"/>
    <w:rPr>
      <w:rFonts w:cs="Times New Roman"/>
      <w:b/>
      <w:bCs/>
      <w:sz w:val="20"/>
      <w:szCs w:val="20"/>
    </w:rPr>
  </w:style>
  <w:style w:type="paragraph" w:styleId="BalloonText">
    <w:name w:val="Balloon Text"/>
    <w:basedOn w:val="Normal"/>
    <w:link w:val="BalloonTextChar"/>
    <w:uiPriority w:val="99"/>
    <w:semiHidden/>
    <w:rsid w:val="00B863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863E9"/>
    <w:rPr>
      <w:rFonts w:ascii="Segoe UI" w:hAnsi="Segoe UI" w:cs="Segoe UI"/>
      <w:sz w:val="18"/>
      <w:szCs w:val="18"/>
    </w:rPr>
  </w:style>
  <w:style w:type="paragraph" w:styleId="Header">
    <w:name w:val="header"/>
    <w:basedOn w:val="Normal"/>
    <w:link w:val="HeaderChar"/>
    <w:uiPriority w:val="99"/>
    <w:rsid w:val="00A06766"/>
    <w:pPr>
      <w:tabs>
        <w:tab w:val="center" w:pos="4536"/>
        <w:tab w:val="right" w:pos="9072"/>
      </w:tabs>
      <w:spacing w:line="240" w:lineRule="auto"/>
    </w:pPr>
  </w:style>
  <w:style w:type="character" w:customStyle="1" w:styleId="HeaderChar">
    <w:name w:val="Header Char"/>
    <w:basedOn w:val="DefaultParagraphFont"/>
    <w:link w:val="Header"/>
    <w:uiPriority w:val="99"/>
    <w:locked/>
    <w:rsid w:val="00A06766"/>
    <w:rPr>
      <w:rFonts w:cs="Times New Roman"/>
    </w:rPr>
  </w:style>
  <w:style w:type="paragraph" w:styleId="Footer">
    <w:name w:val="footer"/>
    <w:basedOn w:val="Normal"/>
    <w:link w:val="FooterChar"/>
    <w:uiPriority w:val="99"/>
    <w:rsid w:val="00A06766"/>
    <w:pPr>
      <w:tabs>
        <w:tab w:val="center" w:pos="4536"/>
        <w:tab w:val="right" w:pos="9072"/>
      </w:tabs>
      <w:spacing w:line="240" w:lineRule="auto"/>
    </w:pPr>
  </w:style>
  <w:style w:type="character" w:customStyle="1" w:styleId="FooterChar">
    <w:name w:val="Footer Char"/>
    <w:basedOn w:val="DefaultParagraphFont"/>
    <w:link w:val="Footer"/>
    <w:uiPriority w:val="99"/>
    <w:locked/>
    <w:rsid w:val="00A06766"/>
    <w:rPr>
      <w:rFonts w:cs="Times New Roman"/>
    </w:rPr>
  </w:style>
  <w:style w:type="paragraph" w:styleId="ListParagraph">
    <w:name w:val="List Paragraph"/>
    <w:basedOn w:val="Normal"/>
    <w:uiPriority w:val="99"/>
    <w:qFormat/>
    <w:rsid w:val="00A06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346636">
      <w:marLeft w:val="0"/>
      <w:marRight w:val="0"/>
      <w:marTop w:val="0"/>
      <w:marBottom w:val="0"/>
      <w:divBdr>
        <w:top w:val="none" w:sz="0" w:space="0" w:color="auto"/>
        <w:left w:val="none" w:sz="0" w:space="0" w:color="auto"/>
        <w:bottom w:val="none" w:sz="0" w:space="0" w:color="auto"/>
        <w:right w:val="none" w:sz="0" w:space="0" w:color="auto"/>
      </w:divBdr>
      <w:divsChild>
        <w:div w:id="834346640">
          <w:marLeft w:val="360"/>
          <w:marRight w:val="0"/>
          <w:marTop w:val="200"/>
          <w:marBottom w:val="0"/>
          <w:divBdr>
            <w:top w:val="none" w:sz="0" w:space="0" w:color="auto"/>
            <w:left w:val="none" w:sz="0" w:space="0" w:color="auto"/>
            <w:bottom w:val="none" w:sz="0" w:space="0" w:color="auto"/>
            <w:right w:val="none" w:sz="0" w:space="0" w:color="auto"/>
          </w:divBdr>
        </w:div>
        <w:div w:id="834346643">
          <w:marLeft w:val="360"/>
          <w:marRight w:val="0"/>
          <w:marTop w:val="200"/>
          <w:marBottom w:val="0"/>
          <w:divBdr>
            <w:top w:val="none" w:sz="0" w:space="0" w:color="auto"/>
            <w:left w:val="none" w:sz="0" w:space="0" w:color="auto"/>
            <w:bottom w:val="none" w:sz="0" w:space="0" w:color="auto"/>
            <w:right w:val="none" w:sz="0" w:space="0" w:color="auto"/>
          </w:divBdr>
        </w:div>
      </w:divsChild>
    </w:div>
    <w:div w:id="834346641">
      <w:marLeft w:val="0"/>
      <w:marRight w:val="0"/>
      <w:marTop w:val="0"/>
      <w:marBottom w:val="0"/>
      <w:divBdr>
        <w:top w:val="none" w:sz="0" w:space="0" w:color="auto"/>
        <w:left w:val="none" w:sz="0" w:space="0" w:color="auto"/>
        <w:bottom w:val="none" w:sz="0" w:space="0" w:color="auto"/>
        <w:right w:val="none" w:sz="0" w:space="0" w:color="auto"/>
      </w:divBdr>
    </w:div>
    <w:div w:id="834346647">
      <w:marLeft w:val="0"/>
      <w:marRight w:val="0"/>
      <w:marTop w:val="0"/>
      <w:marBottom w:val="0"/>
      <w:divBdr>
        <w:top w:val="none" w:sz="0" w:space="0" w:color="auto"/>
        <w:left w:val="none" w:sz="0" w:space="0" w:color="auto"/>
        <w:bottom w:val="none" w:sz="0" w:space="0" w:color="auto"/>
        <w:right w:val="none" w:sz="0" w:space="0" w:color="auto"/>
      </w:divBdr>
      <w:divsChild>
        <w:div w:id="834346645">
          <w:marLeft w:val="360"/>
          <w:marRight w:val="0"/>
          <w:marTop w:val="200"/>
          <w:marBottom w:val="0"/>
          <w:divBdr>
            <w:top w:val="none" w:sz="0" w:space="0" w:color="auto"/>
            <w:left w:val="none" w:sz="0" w:space="0" w:color="auto"/>
            <w:bottom w:val="none" w:sz="0" w:space="0" w:color="auto"/>
            <w:right w:val="none" w:sz="0" w:space="0" w:color="auto"/>
          </w:divBdr>
        </w:div>
        <w:div w:id="834346650">
          <w:marLeft w:val="360"/>
          <w:marRight w:val="0"/>
          <w:marTop w:val="200"/>
          <w:marBottom w:val="0"/>
          <w:divBdr>
            <w:top w:val="none" w:sz="0" w:space="0" w:color="auto"/>
            <w:left w:val="none" w:sz="0" w:space="0" w:color="auto"/>
            <w:bottom w:val="none" w:sz="0" w:space="0" w:color="auto"/>
            <w:right w:val="none" w:sz="0" w:space="0" w:color="auto"/>
          </w:divBdr>
        </w:div>
        <w:div w:id="834346654">
          <w:marLeft w:val="360"/>
          <w:marRight w:val="0"/>
          <w:marTop w:val="200"/>
          <w:marBottom w:val="0"/>
          <w:divBdr>
            <w:top w:val="none" w:sz="0" w:space="0" w:color="auto"/>
            <w:left w:val="none" w:sz="0" w:space="0" w:color="auto"/>
            <w:bottom w:val="none" w:sz="0" w:space="0" w:color="auto"/>
            <w:right w:val="none" w:sz="0" w:space="0" w:color="auto"/>
          </w:divBdr>
        </w:div>
      </w:divsChild>
    </w:div>
    <w:div w:id="834346648">
      <w:marLeft w:val="0"/>
      <w:marRight w:val="0"/>
      <w:marTop w:val="0"/>
      <w:marBottom w:val="0"/>
      <w:divBdr>
        <w:top w:val="none" w:sz="0" w:space="0" w:color="auto"/>
        <w:left w:val="none" w:sz="0" w:space="0" w:color="auto"/>
        <w:bottom w:val="none" w:sz="0" w:space="0" w:color="auto"/>
        <w:right w:val="none" w:sz="0" w:space="0" w:color="auto"/>
      </w:divBdr>
      <w:divsChild>
        <w:div w:id="834346635">
          <w:marLeft w:val="360"/>
          <w:marRight w:val="0"/>
          <w:marTop w:val="200"/>
          <w:marBottom w:val="0"/>
          <w:divBdr>
            <w:top w:val="none" w:sz="0" w:space="0" w:color="auto"/>
            <w:left w:val="none" w:sz="0" w:space="0" w:color="auto"/>
            <w:bottom w:val="none" w:sz="0" w:space="0" w:color="auto"/>
            <w:right w:val="none" w:sz="0" w:space="0" w:color="auto"/>
          </w:divBdr>
        </w:div>
        <w:div w:id="834346637">
          <w:marLeft w:val="360"/>
          <w:marRight w:val="0"/>
          <w:marTop w:val="200"/>
          <w:marBottom w:val="0"/>
          <w:divBdr>
            <w:top w:val="none" w:sz="0" w:space="0" w:color="auto"/>
            <w:left w:val="none" w:sz="0" w:space="0" w:color="auto"/>
            <w:bottom w:val="none" w:sz="0" w:space="0" w:color="auto"/>
            <w:right w:val="none" w:sz="0" w:space="0" w:color="auto"/>
          </w:divBdr>
        </w:div>
        <w:div w:id="834346646">
          <w:marLeft w:val="360"/>
          <w:marRight w:val="0"/>
          <w:marTop w:val="200"/>
          <w:marBottom w:val="0"/>
          <w:divBdr>
            <w:top w:val="none" w:sz="0" w:space="0" w:color="auto"/>
            <w:left w:val="none" w:sz="0" w:space="0" w:color="auto"/>
            <w:bottom w:val="none" w:sz="0" w:space="0" w:color="auto"/>
            <w:right w:val="none" w:sz="0" w:space="0" w:color="auto"/>
          </w:divBdr>
        </w:div>
      </w:divsChild>
    </w:div>
    <w:div w:id="834346649">
      <w:marLeft w:val="0"/>
      <w:marRight w:val="0"/>
      <w:marTop w:val="0"/>
      <w:marBottom w:val="0"/>
      <w:divBdr>
        <w:top w:val="none" w:sz="0" w:space="0" w:color="auto"/>
        <w:left w:val="none" w:sz="0" w:space="0" w:color="auto"/>
        <w:bottom w:val="none" w:sz="0" w:space="0" w:color="auto"/>
        <w:right w:val="none" w:sz="0" w:space="0" w:color="auto"/>
      </w:divBdr>
      <w:divsChild>
        <w:div w:id="834346638">
          <w:marLeft w:val="360"/>
          <w:marRight w:val="0"/>
          <w:marTop w:val="200"/>
          <w:marBottom w:val="0"/>
          <w:divBdr>
            <w:top w:val="none" w:sz="0" w:space="0" w:color="auto"/>
            <w:left w:val="none" w:sz="0" w:space="0" w:color="auto"/>
            <w:bottom w:val="none" w:sz="0" w:space="0" w:color="auto"/>
            <w:right w:val="none" w:sz="0" w:space="0" w:color="auto"/>
          </w:divBdr>
        </w:div>
        <w:div w:id="834346639">
          <w:marLeft w:val="360"/>
          <w:marRight w:val="0"/>
          <w:marTop w:val="200"/>
          <w:marBottom w:val="0"/>
          <w:divBdr>
            <w:top w:val="none" w:sz="0" w:space="0" w:color="auto"/>
            <w:left w:val="none" w:sz="0" w:space="0" w:color="auto"/>
            <w:bottom w:val="none" w:sz="0" w:space="0" w:color="auto"/>
            <w:right w:val="none" w:sz="0" w:space="0" w:color="auto"/>
          </w:divBdr>
        </w:div>
        <w:div w:id="834346642">
          <w:marLeft w:val="360"/>
          <w:marRight w:val="0"/>
          <w:marTop w:val="200"/>
          <w:marBottom w:val="0"/>
          <w:divBdr>
            <w:top w:val="none" w:sz="0" w:space="0" w:color="auto"/>
            <w:left w:val="none" w:sz="0" w:space="0" w:color="auto"/>
            <w:bottom w:val="none" w:sz="0" w:space="0" w:color="auto"/>
            <w:right w:val="none" w:sz="0" w:space="0" w:color="auto"/>
          </w:divBdr>
        </w:div>
        <w:div w:id="834346644">
          <w:marLeft w:val="360"/>
          <w:marRight w:val="0"/>
          <w:marTop w:val="200"/>
          <w:marBottom w:val="0"/>
          <w:divBdr>
            <w:top w:val="none" w:sz="0" w:space="0" w:color="auto"/>
            <w:left w:val="none" w:sz="0" w:space="0" w:color="auto"/>
            <w:bottom w:val="none" w:sz="0" w:space="0" w:color="auto"/>
            <w:right w:val="none" w:sz="0" w:space="0" w:color="auto"/>
          </w:divBdr>
        </w:div>
        <w:div w:id="834346657">
          <w:marLeft w:val="360"/>
          <w:marRight w:val="0"/>
          <w:marTop w:val="200"/>
          <w:marBottom w:val="0"/>
          <w:divBdr>
            <w:top w:val="none" w:sz="0" w:space="0" w:color="auto"/>
            <w:left w:val="none" w:sz="0" w:space="0" w:color="auto"/>
            <w:bottom w:val="none" w:sz="0" w:space="0" w:color="auto"/>
            <w:right w:val="none" w:sz="0" w:space="0" w:color="auto"/>
          </w:divBdr>
        </w:div>
      </w:divsChild>
    </w:div>
    <w:div w:id="834346652">
      <w:marLeft w:val="0"/>
      <w:marRight w:val="0"/>
      <w:marTop w:val="0"/>
      <w:marBottom w:val="0"/>
      <w:divBdr>
        <w:top w:val="none" w:sz="0" w:space="0" w:color="auto"/>
        <w:left w:val="none" w:sz="0" w:space="0" w:color="auto"/>
        <w:bottom w:val="none" w:sz="0" w:space="0" w:color="auto"/>
        <w:right w:val="none" w:sz="0" w:space="0" w:color="auto"/>
      </w:divBdr>
      <w:divsChild>
        <w:div w:id="834346651">
          <w:marLeft w:val="360"/>
          <w:marRight w:val="0"/>
          <w:marTop w:val="200"/>
          <w:marBottom w:val="0"/>
          <w:divBdr>
            <w:top w:val="none" w:sz="0" w:space="0" w:color="auto"/>
            <w:left w:val="none" w:sz="0" w:space="0" w:color="auto"/>
            <w:bottom w:val="none" w:sz="0" w:space="0" w:color="auto"/>
            <w:right w:val="none" w:sz="0" w:space="0" w:color="auto"/>
          </w:divBdr>
        </w:div>
        <w:div w:id="834346653">
          <w:marLeft w:val="360"/>
          <w:marRight w:val="0"/>
          <w:marTop w:val="200"/>
          <w:marBottom w:val="0"/>
          <w:divBdr>
            <w:top w:val="none" w:sz="0" w:space="0" w:color="auto"/>
            <w:left w:val="none" w:sz="0" w:space="0" w:color="auto"/>
            <w:bottom w:val="none" w:sz="0" w:space="0" w:color="auto"/>
            <w:right w:val="none" w:sz="0" w:space="0" w:color="auto"/>
          </w:divBdr>
        </w:div>
        <w:div w:id="834346656">
          <w:marLeft w:val="360"/>
          <w:marRight w:val="0"/>
          <w:marTop w:val="200"/>
          <w:marBottom w:val="0"/>
          <w:divBdr>
            <w:top w:val="none" w:sz="0" w:space="0" w:color="auto"/>
            <w:left w:val="none" w:sz="0" w:space="0" w:color="auto"/>
            <w:bottom w:val="none" w:sz="0" w:space="0" w:color="auto"/>
            <w:right w:val="none" w:sz="0" w:space="0" w:color="auto"/>
          </w:divBdr>
        </w:div>
      </w:divsChild>
    </w:div>
    <w:div w:id="8343466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Kasarda</dc:creator>
  <cp:keywords/>
  <dc:description/>
  <cp:lastModifiedBy>JENDRISAKOVA Maria</cp:lastModifiedBy>
  <cp:revision>3</cp:revision>
  <dcterms:created xsi:type="dcterms:W3CDTF">2018-10-03T07:51:00Z</dcterms:created>
  <dcterms:modified xsi:type="dcterms:W3CDTF">2018-10-03T07:51:00Z</dcterms:modified>
</cp:coreProperties>
</file>